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5" w:rsidRPr="00194AB5" w:rsidRDefault="00305EC2" w:rsidP="0020663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>
        <w:t xml:space="preserve">             </w:t>
      </w:r>
      <w:r w:rsidR="00206635">
        <w:t xml:space="preserve">              </w:t>
      </w:r>
      <w:r w:rsidR="00206635" w:rsidRPr="00194AB5">
        <w:rPr>
          <w:color w:val="212121"/>
          <w:sz w:val="18"/>
          <w:szCs w:val="18"/>
        </w:rPr>
        <w:t xml:space="preserve">Утверждено:                                                                                                         </w:t>
      </w:r>
      <w:r>
        <w:t xml:space="preserve">                                                           </w:t>
      </w:r>
      <w:r w:rsidR="00206635">
        <w:rPr>
          <w:color w:val="212121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206635" w:rsidRPr="00194AB5" w:rsidRDefault="00206635" w:rsidP="0020663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  </w:t>
      </w:r>
      <w:r>
        <w:rPr>
          <w:color w:val="212121"/>
          <w:sz w:val="18"/>
          <w:szCs w:val="18"/>
        </w:rPr>
        <w:t xml:space="preserve">                                                      Д</w:t>
      </w:r>
      <w:r w:rsidRPr="00194AB5">
        <w:rPr>
          <w:color w:val="212121"/>
          <w:sz w:val="18"/>
          <w:szCs w:val="18"/>
        </w:rPr>
        <w:t xml:space="preserve">иректор  МКОУ «Шаумяновская ООШ» </w:t>
      </w:r>
    </w:p>
    <w:p w:rsidR="00206635" w:rsidRPr="00194AB5" w:rsidRDefault="00206635" w:rsidP="0020663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</w:t>
      </w:r>
      <w:r>
        <w:rPr>
          <w:color w:val="212121"/>
          <w:sz w:val="18"/>
          <w:szCs w:val="18"/>
        </w:rPr>
        <w:t xml:space="preserve">                                                                       </w:t>
      </w:r>
      <w:r w:rsidRPr="00194AB5">
        <w:rPr>
          <w:color w:val="212121"/>
          <w:sz w:val="18"/>
          <w:szCs w:val="18"/>
        </w:rPr>
        <w:t xml:space="preserve">Махмудова В.Г.  ___/______________/                                                                                                                                        </w:t>
      </w:r>
      <w:r>
        <w:rPr>
          <w:color w:val="212121"/>
          <w:sz w:val="18"/>
          <w:szCs w:val="18"/>
        </w:rPr>
        <w:t xml:space="preserve">                               </w:t>
      </w:r>
    </w:p>
    <w:p w:rsidR="00206635" w:rsidRPr="00194AB5" w:rsidRDefault="00206635" w:rsidP="0020663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           </w:t>
      </w:r>
      <w:r>
        <w:rPr>
          <w:color w:val="212121"/>
          <w:sz w:val="18"/>
          <w:szCs w:val="18"/>
        </w:rPr>
        <w:t xml:space="preserve">                                         Приказ   №                          </w:t>
      </w:r>
      <w:r w:rsidRPr="00194AB5">
        <w:rPr>
          <w:color w:val="212121"/>
          <w:sz w:val="18"/>
          <w:szCs w:val="18"/>
        </w:rPr>
        <w:t xml:space="preserve">     от_____________ 24</w:t>
      </w:r>
    </w:p>
    <w:p w:rsidR="00206635" w:rsidRDefault="00206635" w:rsidP="0020663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EC2" w:rsidRDefault="00305EC2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1" w:rsidRPr="00D40CE1" w:rsidRDefault="00D40CE1" w:rsidP="00383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CE1">
        <w:rPr>
          <w:rFonts w:ascii="Times New Roman" w:hAnsi="Times New Roman" w:cs="Times New Roman"/>
          <w:b/>
          <w:sz w:val="28"/>
          <w:szCs w:val="28"/>
        </w:rPr>
        <w:t>Должностная инструкция руководителя школьного музейного уголка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1.1. Руководитель школьного музея назначается приказом директора школы.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1.2. Руководитель школьного музея должен иметь высшее профессиональное образование. </w:t>
      </w: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1.3. Руководитель школьного музея непосредственно подчиняется директору школы.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руководителя школьного музея являются: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осуществление музейными средствами деятельности по воспитанию, обучению, развитию, социализации учащихся;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3. Должностные обязанности </w:t>
      </w:r>
    </w:p>
    <w:p w:rsidR="00D40CE1" w:rsidRPr="00D40CE1" w:rsidRDefault="00D40CE1" w:rsidP="00D40CE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Руководитель школьного музея: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3.1.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Непосредственно организует деятельность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3.2.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Совместно с советом школы разрабатывает концепцию развития, план работы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3.3.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Организует фондовую, </w:t>
      </w:r>
      <w:proofErr w:type="spellStart"/>
      <w:r w:rsidRPr="00D40CE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D40CE1">
        <w:rPr>
          <w:rFonts w:ascii="Times New Roman" w:hAnsi="Times New Roman" w:cs="Times New Roman"/>
          <w:sz w:val="28"/>
          <w:szCs w:val="28"/>
        </w:rPr>
        <w:t xml:space="preserve"> - исследовательскую работу.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3.4.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Определяет структуру управления деятельностью школьного музея, решает научные, методические и иные вопросы деятельности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3.5.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Обеспечивает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3.6.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Формирует контингент воспитанников, участвующих в работе школьного музея; организует работу совета музея, детского актива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3.7.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Координировать работу лекторской группы.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3.8.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Обеспечивать методическую помощь в проведении ученических конференций, встреч и других мероприятий, проходящих на базе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3.9.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Несет ответственность за сохранность фондов и материальных ценностей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Осуществляет связь с общественностью, учреждениями культуры, государственными и другими музеями, местными органами самоуправления.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3.11.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Ведет документацию: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план работы музея,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протоколы заседаний совета музея,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учет мероприятий, экскурсий, лекций, проведенных в музее,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книгу поступления экспонатов (инвентарную книгу),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книгу учета научно-вспомогательного фонда. </w:t>
      </w: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4.1. Руководитель школьного музея имеет право вносить предложения: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 поощрении, моральном и материальном стимулировании участников музейной работы в школе; 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>по совершенствованию музейно-педагогической работы.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>5. Ответственность: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5.1.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За неисполнение или ненадлежащее исполнение без уважительной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инструкцией, руководитель школьного музея несет дисциплинарную ответственность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 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5.2.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За причинение школе или участникам образовательного музейного процесса ущерба с исполнением /неисполнение/ своих должностных обязанностей руководитель школьного музея несет материальную ответственность в порядке и в пределах, установленных трудовым и гражданским законодательством. </w:t>
      </w: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6. Взаимоотношения. Связи по должности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6.1. Руководитель школьного музея 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6.2. Получает от заместителя директора по воспитательной работе информацию нормативно-правового и организационно-методического характера, знакомится с соответствующими документами. </w:t>
      </w:r>
    </w:p>
    <w:p w:rsidR="004826E9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6.3. Систематически обменивается информацией по вопросам, входящим в его компетенцию, с педагогическими работниками и зам. директора по воспитательной работе.</w:t>
      </w:r>
    </w:p>
    <w:sectPr w:rsidR="004826E9" w:rsidRPr="00D4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7B"/>
    <w:rsid w:val="00206635"/>
    <w:rsid w:val="00305EC2"/>
    <w:rsid w:val="00383754"/>
    <w:rsid w:val="004826E9"/>
    <w:rsid w:val="008E7E7B"/>
    <w:rsid w:val="00D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6635"/>
    <w:pPr>
      <w:widowControl w:val="0"/>
      <w:autoSpaceDE w:val="0"/>
      <w:autoSpaceDN w:val="0"/>
      <w:spacing w:after="0" w:line="240" w:lineRule="auto"/>
      <w:ind w:left="295" w:right="2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0663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6635"/>
    <w:pPr>
      <w:widowControl w:val="0"/>
      <w:autoSpaceDE w:val="0"/>
      <w:autoSpaceDN w:val="0"/>
      <w:spacing w:after="0" w:line="240" w:lineRule="auto"/>
      <w:ind w:left="295" w:right="2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0663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CDEB-A3E9-49ED-9B81-54A4CEB6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</dc:creator>
  <cp:keywords/>
  <dc:description/>
  <cp:lastModifiedBy>2222</cp:lastModifiedBy>
  <cp:revision>6</cp:revision>
  <cp:lastPrinted>2024-06-08T07:14:00Z</cp:lastPrinted>
  <dcterms:created xsi:type="dcterms:W3CDTF">2024-02-17T10:01:00Z</dcterms:created>
  <dcterms:modified xsi:type="dcterms:W3CDTF">2024-06-08T07:15:00Z</dcterms:modified>
</cp:coreProperties>
</file>