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Pr="0075658D" w:rsidRDefault="00F16BA3" w:rsidP="00E1523B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EF3F7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3096" w:rsidRPr="002F3096" w:rsidRDefault="002F3096" w:rsidP="00EF3F7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F3096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color w:val="000000"/>
          <w:sz w:val="24"/>
          <w:szCs w:val="24"/>
        </w:rPr>
        <w:t>казенное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color w:val="000000"/>
          <w:sz w:val="24"/>
          <w:szCs w:val="24"/>
        </w:rPr>
        <w:t>«</w:t>
      </w:r>
      <w:r w:rsidR="00EF3F79">
        <w:rPr>
          <w:rFonts w:hAnsi="Times New Roman" w:cs="Times New Roman"/>
          <w:color w:val="000000"/>
          <w:sz w:val="24"/>
          <w:szCs w:val="24"/>
        </w:rPr>
        <w:t>Шаумяновская</w:t>
      </w:r>
      <w:r w:rsidR="00EF3F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F3F79">
        <w:rPr>
          <w:rFonts w:hAnsi="Times New Roman" w:cs="Times New Roman"/>
          <w:color w:val="000000"/>
          <w:sz w:val="24"/>
          <w:szCs w:val="24"/>
        </w:rPr>
        <w:t>основная</w:t>
      </w:r>
      <w:r w:rsidR="00EF3F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F3F79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="00EF3F7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F3F79">
        <w:rPr>
          <w:rFonts w:hAnsi="Times New Roman" w:cs="Times New Roman"/>
          <w:color w:val="000000"/>
          <w:sz w:val="24"/>
          <w:szCs w:val="24"/>
        </w:rPr>
        <w:t>школа</w:t>
      </w:r>
      <w:r w:rsidRPr="002F3096">
        <w:rPr>
          <w:rFonts w:hAnsi="Times New Roman" w:cs="Times New Roman"/>
          <w:color w:val="000000"/>
          <w:sz w:val="24"/>
          <w:szCs w:val="24"/>
        </w:rPr>
        <w:t>»</w:t>
      </w: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F3096">
        <w:rPr>
          <w:rFonts w:hAnsi="Times New Roman" w:cs="Times New Roman"/>
          <w:color w:val="000000"/>
          <w:sz w:val="24"/>
          <w:szCs w:val="24"/>
        </w:rPr>
        <w:t>(</w:t>
      </w:r>
      <w:r w:rsidRPr="002F3096">
        <w:rPr>
          <w:rFonts w:hAnsi="Times New Roman" w:cs="Times New Roman"/>
          <w:color w:val="000000"/>
          <w:sz w:val="24"/>
          <w:szCs w:val="24"/>
        </w:rPr>
        <w:t>МКОУ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color w:val="000000"/>
          <w:sz w:val="24"/>
          <w:szCs w:val="24"/>
        </w:rPr>
        <w:t>«Шаумяновская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color w:val="000000"/>
          <w:sz w:val="24"/>
          <w:szCs w:val="24"/>
        </w:rPr>
        <w:t>ООШ»</w:t>
      </w:r>
      <w:r w:rsidRPr="002F3096"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516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2"/>
        <w:gridCol w:w="4482"/>
        <w:gridCol w:w="3533"/>
      </w:tblGrid>
      <w:tr w:rsidR="00E1523B" w:rsidRPr="002F3096" w:rsidTr="00E1523B">
        <w:tc>
          <w:tcPr>
            <w:tcW w:w="149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2F3096" w:rsidP="002F30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0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E1523B" w:rsidP="002F30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F3096" w:rsidRPr="002F30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Default="002F3096" w:rsidP="002F30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E1523B" w:rsidRPr="00E1523B" w:rsidRDefault="00E1523B" w:rsidP="00E152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1523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 w:rsidRPr="00E1523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E1523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МКОУ</w:t>
            </w:r>
            <w:r w:rsidRPr="00E1523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523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«Шаумяновская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ООШ</w:t>
            </w:r>
            <w:r w:rsidRPr="00E1523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1523B" w:rsidRPr="002F3096" w:rsidTr="00E1523B">
        <w:tc>
          <w:tcPr>
            <w:tcW w:w="149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2F3096" w:rsidP="002F30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Глава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МР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Кизлярский</w:t>
            </w:r>
            <w:proofErr w:type="spellEnd"/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район»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2F3096" w:rsidP="002F30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МКОУ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«Шаумяновская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ООШ»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Default="00E1523B" w:rsidP="00E152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Махмудова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:rsidR="00E1523B" w:rsidRPr="002F3096" w:rsidRDefault="00E1523B" w:rsidP="00E152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29/3-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E1523B" w:rsidRPr="002F3096" w:rsidTr="00E1523B">
        <w:tc>
          <w:tcPr>
            <w:tcW w:w="149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2F3096" w:rsidP="002F30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 / 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Микиров</w:t>
            </w:r>
            <w:proofErr w:type="spellEnd"/>
            <w:r w:rsidR="00E1523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2F3096" w:rsidP="002F30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523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B811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E1523B" w:rsidP="00E152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2F3096" w:rsidRPr="002F3096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EF3F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01.07</w:t>
            </w:r>
            <w:r w:rsidR="002F3096" w:rsidRPr="002F3096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  <w:r w:rsidR="002F3096" w:rsidRPr="002F30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523B" w:rsidRPr="002F3096" w:rsidTr="00E1523B">
        <w:tc>
          <w:tcPr>
            <w:tcW w:w="149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2F3096" w:rsidP="002F30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2F3096" w:rsidP="00E152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</w:t>
            </w:r>
            <w:r w:rsidRPr="002F30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096" w:rsidRPr="002F3096" w:rsidRDefault="002F3096" w:rsidP="002F30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3096" w:rsidRPr="002F3096" w:rsidRDefault="002F3096" w:rsidP="002F3096">
      <w:pPr>
        <w:rPr>
          <w:rFonts w:hAnsi="Times New Roman" w:cs="Times New Roman"/>
          <w:color w:val="000000"/>
          <w:sz w:val="24"/>
          <w:szCs w:val="24"/>
        </w:rPr>
      </w:pPr>
    </w:p>
    <w:p w:rsidR="002F3096" w:rsidRDefault="002F3096" w:rsidP="002F309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F3096" w:rsidRDefault="002F3096" w:rsidP="002F309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F3096" w:rsidRDefault="002F3096" w:rsidP="002F309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F3096"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 w:rsidRPr="002F309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 w:rsidRPr="002F3096">
        <w:br/>
      </w:r>
      <w:r w:rsidRPr="002F3096">
        <w:rPr>
          <w:rFonts w:hAnsi="Times New Roman" w:cs="Times New Roman"/>
          <w:color w:val="000000"/>
          <w:sz w:val="24"/>
          <w:szCs w:val="24"/>
        </w:rPr>
        <w:t>МКОУ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color w:val="000000"/>
          <w:sz w:val="24"/>
          <w:szCs w:val="24"/>
        </w:rPr>
        <w:t>«Шаумяновская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3096">
        <w:rPr>
          <w:rFonts w:hAnsi="Times New Roman" w:cs="Times New Roman"/>
          <w:color w:val="000000"/>
          <w:sz w:val="24"/>
          <w:szCs w:val="24"/>
        </w:rPr>
        <w:t>ООШ»</w:t>
      </w:r>
      <w:r w:rsidRPr="002F3096">
        <w:br/>
      </w:r>
      <w:r w:rsidRPr="002F3096">
        <w:rPr>
          <w:rFonts w:hAnsi="Times New Roman" w:cs="Times New Roman"/>
          <w:color w:val="000000"/>
          <w:sz w:val="24"/>
          <w:szCs w:val="24"/>
        </w:rPr>
        <w:t>на</w:t>
      </w:r>
      <w:r w:rsidRPr="002F3096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2F3096">
        <w:rPr>
          <w:rFonts w:hAnsi="Times New Roman" w:cs="Times New Roman"/>
          <w:color w:val="000000"/>
          <w:sz w:val="24"/>
          <w:szCs w:val="24"/>
        </w:rPr>
        <w:t>–</w:t>
      </w:r>
      <w:r w:rsidR="00EF3F79">
        <w:rPr>
          <w:rFonts w:hAnsi="Times New Roman" w:cs="Times New Roman"/>
          <w:color w:val="000000"/>
          <w:sz w:val="24"/>
          <w:szCs w:val="24"/>
        </w:rPr>
        <w:t>2027</w:t>
      </w:r>
      <w:r w:rsidRPr="002F3096">
        <w:rPr>
          <w:rFonts w:hAnsi="Times New Roman" w:cs="Times New Roman"/>
          <w:color w:val="000000"/>
          <w:sz w:val="24"/>
          <w:szCs w:val="24"/>
        </w:rPr>
        <w:t> годы</w:t>
      </w: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2F3096" w:rsidP="002F309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3096" w:rsidRPr="002F3096" w:rsidRDefault="00E1523B" w:rsidP="00E152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="002F3096" w:rsidRPr="002F3096">
        <w:rPr>
          <w:rFonts w:hAnsi="Times New Roman" w:cs="Times New Roman"/>
          <w:color w:val="000000"/>
          <w:sz w:val="24"/>
          <w:szCs w:val="24"/>
        </w:rPr>
        <w:t>Кизлярский</w:t>
      </w:r>
      <w:proofErr w:type="spellEnd"/>
      <w:r w:rsidR="002F3096" w:rsidRPr="002F309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3096" w:rsidRPr="002F3096">
        <w:rPr>
          <w:rFonts w:hAnsi="Times New Roman" w:cs="Times New Roman"/>
          <w:color w:val="000000"/>
          <w:sz w:val="24"/>
          <w:szCs w:val="24"/>
        </w:rPr>
        <w:t>район</w:t>
      </w:r>
      <w:r w:rsidR="002F3096" w:rsidRPr="002F3096">
        <w:rPr>
          <w:rFonts w:hAnsi="Times New Roman" w:cs="Times New Roman"/>
          <w:color w:val="000000"/>
          <w:sz w:val="24"/>
          <w:szCs w:val="24"/>
        </w:rPr>
        <w:t>, 2024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E1523B">
          <w:footerReference w:type="default" r:id="rId8"/>
          <w:pgSz w:w="11906" w:h="16838"/>
          <w:pgMar w:top="851" w:right="282" w:bottom="426" w:left="567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7533C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«Шаумяновская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</w:t>
            </w:r>
          </w:p>
        </w:tc>
      </w:tr>
      <w:tr w:rsidR="008F6F41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F41" w:rsidRPr="0075658D" w:rsidRDefault="008F6F41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 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17.08.2024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2233-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24.06.2022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1688-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28.04.2023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1105-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23.03.2020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27.07.2022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629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-1832/04.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10.11.2021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-1983/04.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07-6179.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-355/06.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-2324/05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30.03.2021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-511/08.</w:t>
            </w:r>
          </w:p>
          <w:p w:rsidR="008F6F41" w:rsidRDefault="008F6F41" w:rsidP="008F6F4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27.12.2021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-31/06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4259" w:rsidRPr="008D231A" w:rsidRDefault="00644259" w:rsidP="00644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603DA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Дагестан от 12.05.2023 № 188 "Об утверждении государственной программы Республики Дагестан "Развитие образования в Республике Дагестан".</w:t>
            </w:r>
          </w:p>
          <w:p w:rsidR="00644259" w:rsidRPr="008D231A" w:rsidRDefault="00644259" w:rsidP="00644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D2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31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05-02-2-225/23 от 27 февраля 2023г. О реализации проекта «Школа </w:t>
            </w:r>
            <w:proofErr w:type="spellStart"/>
            <w:r w:rsidRPr="008D231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D231A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в Республике Дагестан</w:t>
            </w:r>
          </w:p>
          <w:p w:rsidR="00644259" w:rsidRPr="008D231A" w:rsidRDefault="00644259" w:rsidP="00644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D231A">
              <w:rPr>
                <w:rFonts w:ascii="Times New Roman" w:hAnsi="Times New Roman" w:cs="Times New Roman"/>
                <w:sz w:val="24"/>
                <w:szCs w:val="24"/>
              </w:rPr>
              <w:t>.Приказ № 05-02-02-825/23 от 22 августа 2023г. Об утверждении состава муниципальных координаторов проекта «Школа Министерства просвещения России» в Республике Дагестан.</w:t>
            </w:r>
          </w:p>
          <w:p w:rsidR="00644259" w:rsidRDefault="00644259" w:rsidP="00644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D231A">
              <w:rPr>
                <w:rFonts w:ascii="Times New Roman" w:hAnsi="Times New Roman" w:cs="Times New Roman"/>
                <w:sz w:val="24"/>
                <w:szCs w:val="24"/>
              </w:rPr>
              <w:t xml:space="preserve">.Дорожная карта ГБУ ДПО РД «ДИРО» по сопровождению проекта Школа </w:t>
            </w:r>
            <w:proofErr w:type="spellStart"/>
            <w:r w:rsidRPr="008D231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D231A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РД.</w:t>
            </w:r>
          </w:p>
          <w:p w:rsidR="00644259" w:rsidRDefault="00644259" w:rsidP="00644259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F6F41" w:rsidRDefault="008F6F41" w:rsidP="008F6F41">
            <w:p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41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6F41" w:rsidRPr="0075658D" w:rsidRDefault="008F6F41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Default="00BC7199" w:rsidP="00BC719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преимуществ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-2021,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C7199" w:rsidRDefault="00BC7199" w:rsidP="00BC719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7199" w:rsidRDefault="00BC7199" w:rsidP="00BC7199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</w:p>
          <w:p w:rsidR="008F6F41" w:rsidRPr="0075658D" w:rsidRDefault="008F6F41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7199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предлагаемых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многопрофильность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</w:tr>
      <w:tr w:rsidR="00BC7199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социальному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заказу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единой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Стабильные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достигнутые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дальнейшему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высокотехнологической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экономике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деятельного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освоении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базовых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дебаты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масштабов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талантливых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цифровыми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необходимыми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эффективной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Трансформация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пришкольного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участка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виртуальных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здоровых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безопасных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учебы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запросы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C92DB7" w:rsidRDefault="00BC7199" w:rsidP="00BC7199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Повышена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Приняты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препятствию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ОРВИ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инфекции</w:t>
            </w:r>
          </w:p>
        </w:tc>
      </w:tr>
      <w:tr w:rsidR="00BC7199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Управленческая команда МКОУ «Шаумяновская ООШ»</w:t>
            </w:r>
            <w:r w:rsidR="00A2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составе, утвержденном </w:t>
            </w:r>
            <w:proofErr w:type="spellStart"/>
            <w:r w:rsidR="00A2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приказаом</w:t>
            </w:r>
            <w:proofErr w:type="spellEnd"/>
            <w:r w:rsidR="00A2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МКОУ «Шаумяновская ООШ» б10.06.2024 № 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Директор </w:t>
            </w:r>
            <w:r w:rsidR="00A2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 В. Г.</w:t>
            </w:r>
          </w:p>
        </w:tc>
      </w:tr>
      <w:tr w:rsidR="00BC7199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Pr="0075658D" w:rsidRDefault="00A209C7" w:rsidP="00A209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2024-2027</w:t>
            </w:r>
          </w:p>
        </w:tc>
      </w:tr>
      <w:tr w:rsidR="00BC7199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реализации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Подготовительный</w:t>
            </w:r>
            <w:r w:rsidR="00A2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(2024-2025)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</w:t>
            </w:r>
            <w:r w:rsidR="00A2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(2025-2026)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</w:t>
            </w:r>
            <w:r w:rsidR="00A2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(2026-2027)</w:t>
            </w:r>
          </w:p>
        </w:tc>
      </w:tr>
      <w:tr w:rsidR="00BC7199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A209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A209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2024-2025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Pr="0075658D" w:rsidRDefault="00F77F74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размещению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DB7">
              <w:rPr>
                <w:rFonts w:hAnsi="Times New Roman" w:cs="Times New Roman"/>
                <w:color w:val="000000"/>
                <w:sz w:val="24"/>
                <w:szCs w:val="24"/>
              </w:rPr>
              <w:t>открытости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7199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F77F7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F77F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2025-2026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25"/>
              <w:tblpPr w:leftFromText="180" w:rightFromText="180" w:vertAnchor="text" w:horzAnchor="margin" w:tblpY="638"/>
              <w:tblW w:w="0" w:type="auto"/>
              <w:tblLook w:val="04A0" w:firstRow="1" w:lastRow="0" w:firstColumn="1" w:lastColumn="0" w:noHBand="0" w:noVBand="1"/>
            </w:tblPr>
            <w:tblGrid>
              <w:gridCol w:w="6745"/>
            </w:tblGrid>
            <w:tr w:rsidR="00F057EE" w:rsidTr="0067533C">
              <w:tc>
                <w:tcPr>
                  <w:tcW w:w="0" w:type="auto"/>
                </w:tcPr>
                <w:p w:rsidR="00F057EE" w:rsidRDefault="00F057EE" w:rsidP="00F057EE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>Организация поиска и обмена учебниками с другими общеобразовательными организациями.</w:t>
                  </w:r>
                </w:p>
                <w:p w:rsidR="00F057EE" w:rsidRDefault="00F057EE" w:rsidP="00F057EE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 xml:space="preserve">Обеспечение регулярного контроля </w:t>
                  </w:r>
                  <w:proofErr w:type="spellStart"/>
                  <w:r>
                    <w:rPr>
                      <w:rFonts w:ascii="Times New Roman" w:hAnsi="Times New Roman"/>
                    </w:rPr>
                    <w:t>своевременногого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оформления  заказа на обеспечение общеобразовательной организации учебниками и учебными пособиями в полном объеме.</w:t>
                  </w:r>
                </w:p>
              </w:tc>
            </w:tr>
            <w:tr w:rsidR="00D12AA4" w:rsidTr="0067533C">
              <w:tc>
                <w:tcPr>
                  <w:tcW w:w="0" w:type="auto"/>
                </w:tcPr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      </w:r>
                </w:p>
              </w:tc>
            </w:tr>
            <w:tr w:rsidR="00D12AA4" w:rsidTr="0067533C">
              <w:tc>
                <w:tcPr>
                  <w:tcW w:w="0" w:type="auto"/>
                </w:tcPr>
                <w:p w:rsidR="00D12AA4" w:rsidRDefault="00D12AA4" w:rsidP="00D12AA4">
                  <w:pPr>
                    <w:rPr>
                      <w:rFonts w:ascii="Times New Roman" w:hAnsi="Times New Roman"/>
                    </w:rPr>
                  </w:pPr>
                </w:p>
                <w:p w:rsidR="00D12AA4" w:rsidRPr="00D12AA4" w:rsidRDefault="00D12AA4" w:rsidP="00D12AA4">
                  <w:pPr>
                    <w:rPr>
                      <w:rFonts w:ascii="Times New Roman" w:hAnsi="Times New Roman"/>
                    </w:rPr>
                  </w:pPr>
                  <w:r w:rsidRPr="00D12AA4">
                    <w:rPr>
                      <w:rFonts w:ascii="Times New Roman" w:hAnsi="Times New Roman"/>
                    </w:rPr>
                    <w:t>·</w:t>
                  </w:r>
                  <w:r w:rsidRPr="00D12AA4">
                    <w:rPr>
                      <w:rFonts w:ascii="Times New Roman" w:hAnsi="Times New Roman"/>
                    </w:rPr>
                    <w:tab/>
                    <w:t xml:space="preserve">Обеспечение качества образовательной деятельности на учебных и </w:t>
                  </w:r>
                  <w:proofErr w:type="spellStart"/>
                  <w:r w:rsidRPr="00D12AA4">
                    <w:rPr>
                      <w:rFonts w:ascii="Times New Roman" w:hAnsi="Times New Roman"/>
                    </w:rPr>
                    <w:t>внеучебных</w:t>
                  </w:r>
                  <w:proofErr w:type="spellEnd"/>
                  <w:r w:rsidRPr="00D12AA4">
                    <w:rPr>
                      <w:rFonts w:ascii="Times New Roman" w:hAnsi="Times New Roman"/>
                    </w:rPr>
                    <w:t xml:space="preserve"> занятиях, внеурочной деятельности.</w:t>
                  </w:r>
                </w:p>
                <w:p w:rsidR="00D12AA4" w:rsidRPr="00D12AA4" w:rsidRDefault="00D12AA4" w:rsidP="00D12AA4">
                  <w:pPr>
                    <w:rPr>
                      <w:rFonts w:ascii="Times New Roman" w:hAnsi="Times New Roman"/>
                    </w:rPr>
                  </w:pPr>
                  <w:r w:rsidRPr="00D12AA4">
                    <w:rPr>
                      <w:rFonts w:ascii="Times New Roman" w:hAnsi="Times New Roman"/>
                    </w:rPr>
                    <w:t>·</w:t>
                  </w:r>
                  <w:r w:rsidRPr="00D12AA4">
                    <w:rPr>
                      <w:rFonts w:ascii="Times New Roman" w:hAnsi="Times New Roman"/>
                    </w:rPr>
                    <w:tab/>
      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      </w:r>
                </w:p>
                <w:p w:rsidR="00D12AA4" w:rsidRPr="00D12AA4" w:rsidRDefault="00D12AA4" w:rsidP="00D12AA4">
                  <w:pPr>
                    <w:rPr>
                      <w:rFonts w:ascii="Times New Roman" w:hAnsi="Times New Roman"/>
                    </w:rPr>
                  </w:pPr>
                  <w:r w:rsidRPr="00D12AA4">
                    <w:rPr>
                      <w:rFonts w:ascii="Times New Roman" w:hAnsi="Times New Roman"/>
                    </w:rPr>
                    <w:t>·</w:t>
                  </w:r>
                  <w:r w:rsidRPr="00D12AA4">
                    <w:rPr>
                      <w:rFonts w:ascii="Times New Roman" w:hAnsi="Times New Roman"/>
                    </w:rPr>
                    <w:tab/>
                    <w:t>Привлечение новых часов от учредителя.</w:t>
                  </w:r>
                </w:p>
                <w:p w:rsidR="00D12AA4" w:rsidRPr="00D12AA4" w:rsidRDefault="00D12AA4" w:rsidP="00D12AA4">
                  <w:pPr>
                    <w:rPr>
                      <w:rFonts w:ascii="Times New Roman" w:hAnsi="Times New Roman"/>
                    </w:rPr>
                  </w:pPr>
                  <w:r w:rsidRPr="00D12AA4">
                    <w:rPr>
                      <w:rFonts w:ascii="Times New Roman" w:hAnsi="Times New Roman"/>
                    </w:rPr>
                    <w:t>·</w:t>
                  </w:r>
                  <w:r w:rsidRPr="00D12AA4">
                    <w:rPr>
                      <w:rFonts w:ascii="Times New Roman" w:hAnsi="Times New Roman"/>
                    </w:rPr>
                    <w:tab/>
                    <w:t>Провести работу по разгрузке учителей.</w:t>
                  </w:r>
                </w:p>
                <w:p w:rsidR="00D12AA4" w:rsidRDefault="00D12AA4" w:rsidP="00D12AA4">
                  <w:pPr>
                    <w:rPr>
                      <w:rFonts w:ascii="Times New Roman" w:hAnsi="Times New Roman"/>
                    </w:rPr>
                  </w:pPr>
                  <w:r w:rsidRPr="00D12AA4">
                    <w:rPr>
                      <w:rFonts w:ascii="Times New Roman" w:hAnsi="Times New Roman"/>
                    </w:rPr>
                    <w:t>·</w:t>
                  </w:r>
                  <w:r w:rsidRPr="00D12AA4">
                    <w:rPr>
                      <w:rFonts w:ascii="Times New Roman" w:hAnsi="Times New Roman"/>
                    </w:rPr>
                    <w:tab/>
                    <w:t>Поиск и привлечение педагогов из других учебных организаций</w:t>
                  </w:r>
                </w:p>
              </w:tc>
            </w:tr>
            <w:tr w:rsidR="00D12AA4" w:rsidTr="0067533C">
              <w:tc>
                <w:tcPr>
                  <w:tcW w:w="0" w:type="auto"/>
                </w:tcPr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    </w:r>
                </w:p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      </w:r>
                </w:p>
              </w:tc>
            </w:tr>
            <w:tr w:rsidR="00D12AA4" w:rsidTr="0067533C">
              <w:tc>
                <w:tcPr>
                  <w:tcW w:w="0" w:type="auto"/>
                </w:tcPr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      </w:r>
                </w:p>
              </w:tc>
            </w:tr>
            <w:tr w:rsidR="00D12AA4" w:rsidTr="0067533C">
              <w:tc>
                <w:tcPr>
                  <w:tcW w:w="0" w:type="auto"/>
                </w:tcPr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      </w:r>
                </w:p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      </w:r>
                  <w:proofErr w:type="spellStart"/>
                  <w:r>
                    <w:rPr>
                      <w:rFonts w:ascii="Times New Roman" w:hAnsi="Times New Roman"/>
                    </w:rPr>
                    <w:t>медиацентра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(телевидение, газета, журнал и др.).</w:t>
                  </w:r>
                </w:p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 xml:space="preserve">Изучение интересов, склонностей, </w:t>
                  </w:r>
                  <w:proofErr w:type="gramStart"/>
                  <w:r>
                    <w:rPr>
                      <w:rFonts w:ascii="Times New Roman" w:hAnsi="Times New Roman"/>
                    </w:rPr>
                    <w:t>образовательных потребностей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обучающихся в функционировании школьного </w:t>
                  </w:r>
                  <w:proofErr w:type="spellStart"/>
                  <w:r>
                    <w:rPr>
                      <w:rFonts w:ascii="Times New Roman" w:hAnsi="Times New Roman"/>
                    </w:rPr>
                    <w:t>медиацентра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(телевидение, газета, журнал и др.).</w:t>
                  </w:r>
                </w:p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 xml:space="preserve">Привлечение педагогов дополнительного </w:t>
                  </w:r>
                  <w:proofErr w:type="gramStart"/>
                  <w:r>
                    <w:rPr>
                      <w:rFonts w:ascii="Times New Roman" w:hAnsi="Times New Roman"/>
                    </w:rPr>
                    <w:t>образования  для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разработки и реализации дополнительной образовательной программы «Школьный </w:t>
                  </w:r>
                  <w:proofErr w:type="spellStart"/>
                  <w:r>
                    <w:rPr>
                      <w:rFonts w:ascii="Times New Roman" w:hAnsi="Times New Roman"/>
                    </w:rPr>
                    <w:t>медиацентр</w:t>
                  </w:r>
                  <w:proofErr w:type="spellEnd"/>
                  <w:r>
                    <w:rPr>
                      <w:rFonts w:ascii="Times New Roman" w:hAnsi="Times New Roman"/>
                    </w:rPr>
                    <w:t>».</w:t>
                  </w:r>
                </w:p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Создание материально-технических условий (помещений) для реализации программы, организации деятельности школьного </w:t>
                  </w:r>
                  <w:proofErr w:type="spellStart"/>
                  <w:r>
                    <w:rPr>
                      <w:rFonts w:ascii="Times New Roman" w:hAnsi="Times New Roman"/>
                    </w:rPr>
                    <w:t>медиацентра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D12AA4" w:rsidRDefault="00D12AA4" w:rsidP="00D12AA4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ascii="Times New Roman" w:hAnsi="Times New Roman"/>
                    </w:rPr>
                    <w:t xml:space="preserve">Привлечение обучающихся к обучению по программе «Школьный </w:t>
                  </w:r>
                  <w:proofErr w:type="spellStart"/>
                  <w:r>
                    <w:rPr>
                      <w:rFonts w:ascii="Times New Roman" w:hAnsi="Times New Roman"/>
                    </w:rPr>
                    <w:t>медиацентр</w:t>
                  </w:r>
                  <w:proofErr w:type="spellEnd"/>
                  <w:r>
                    <w:rPr>
                      <w:rFonts w:ascii="Times New Roman" w:hAnsi="Times New Roman"/>
                    </w:rPr>
                    <w:t>», участию в организации и функционирования школьного телевидения, газеты, журнала и др.</w:t>
                  </w:r>
                </w:p>
              </w:tc>
            </w:tr>
            <w:tr w:rsidR="00D12AA4" w:rsidTr="0067533C">
              <w:tc>
                <w:tcPr>
                  <w:tcW w:w="0" w:type="auto"/>
                </w:tcPr>
                <w:p w:rsidR="00D12AA4" w:rsidRDefault="00D12AA4" w:rsidP="00D12AA4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И ДР.</w:t>
                  </w:r>
                </w:p>
              </w:tc>
            </w:tr>
          </w:tbl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7199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D12A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="00D12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(2026-2027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BC7199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</w:t>
            </w:r>
            <w:r w:rsidR="00D1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юджетные)</w:t>
            </w:r>
          </w:p>
        </w:tc>
      </w:tr>
      <w:tr w:rsidR="00BC7199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99" w:rsidRPr="0075658D" w:rsidRDefault="00BC7199" w:rsidP="00BC71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AA4" w:rsidRPr="00B5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</w:t>
            </w:r>
            <w:r w:rsidR="00D1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  <w:r w:rsidR="00D12AA4" w:rsidRPr="00B56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2AA4" w:rsidRPr="00B5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МКОУ</w:t>
            </w:r>
            <w:r w:rsidR="00D1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1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Шаумяновской</w:t>
            </w:r>
            <w:proofErr w:type="spellEnd"/>
            <w:r w:rsidR="00D1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 Махмудова Венера </w:t>
            </w:r>
            <w:proofErr w:type="spellStart"/>
            <w:r w:rsidR="00D1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67533C" w:rsidRDefault="0067533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1.Муниципальное казенное общеобразовательное учреждение «Шаумяновская основная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Дагестан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533C">
              <w:rPr>
                <w:rFonts w:ascii="Times New Roman" w:hAnsi="Times New Roman" w:cs="Times New Roman"/>
                <w:sz w:val="24"/>
                <w:szCs w:val="24"/>
              </w:rPr>
              <w:t>01.09.1994 год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67533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ИНН-0547005838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7533C"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 w:rsidR="0067533C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="0067533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13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33C">
              <w:rPr>
                <w:rFonts w:ascii="Times New Roman" w:hAnsi="Times New Roman" w:cs="Times New Roman"/>
                <w:sz w:val="24"/>
                <w:szCs w:val="24"/>
              </w:rPr>
              <w:t>. №7506 от 05.06.2014</w:t>
            </w:r>
            <w:r w:rsidR="00CC313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825B2" w:rsidRPr="0075658D" w:rsidRDefault="0067533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C313B">
              <w:rPr>
                <w:rFonts w:ascii="Times New Roman" w:hAnsi="Times New Roman" w:cs="Times New Roman"/>
                <w:sz w:val="24"/>
                <w:szCs w:val="24"/>
              </w:rPr>
              <w:t xml:space="preserve">368830, РД, </w:t>
            </w:r>
            <w:proofErr w:type="spellStart"/>
            <w:r w:rsidR="00CC313B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="00CC313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Имени Шаумяна, ул. Ленина 25А</w:t>
            </w:r>
          </w:p>
          <w:p w:rsidR="001825B2" w:rsidRPr="0075658D" w:rsidRDefault="0012722C" w:rsidP="00CC31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CC313B">
              <w:rPr>
                <w:rFonts w:ascii="Times New Roman" w:hAnsi="Times New Roman" w:cs="Times New Roman"/>
                <w:sz w:val="24"/>
                <w:szCs w:val="24"/>
              </w:rPr>
              <w:t>89282532404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13B" w:rsidRPr="00CC313B">
              <w:rPr>
                <w:rFonts w:ascii="Times New Roman" w:hAnsi="Times New Roman" w:cs="Times New Roman"/>
                <w:sz w:val="24"/>
                <w:szCs w:val="24"/>
              </w:rPr>
              <w:t>mkou_shaumyanovskaya@e-dag.ru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13B" w:rsidRPr="00CC313B">
              <w:rPr>
                <w:rFonts w:ascii="Times New Roman" w:hAnsi="Times New Roman" w:cs="Times New Roman"/>
                <w:sz w:val="24"/>
                <w:szCs w:val="24"/>
              </w:rPr>
              <w:t>https://sh-shaumyanovskaya-s-imeni-shaumyana-r82.gosweb.gosuslugi.ru/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CC313B" w:rsidRDefault="00CC313B" w:rsidP="00CC313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классов-комплектов -16</w:t>
            </w:r>
          </w:p>
          <w:p w:rsidR="00CC313B" w:rsidRPr="001D379B" w:rsidRDefault="00CC313B" w:rsidP="00CC313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обучающихся-251</w:t>
            </w:r>
          </w:p>
          <w:p w:rsidR="00CC313B" w:rsidRDefault="00CC313B" w:rsidP="00CC313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школа-111</w:t>
            </w:r>
          </w:p>
          <w:p w:rsidR="00CC313B" w:rsidRDefault="00CC313B" w:rsidP="00CC313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школа-140</w:t>
            </w:r>
          </w:p>
          <w:p w:rsidR="001825B2" w:rsidRPr="00864F88" w:rsidRDefault="00CC313B" w:rsidP="00CC313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ОВЗ и дети-инвалиды --14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Default="007B3763" w:rsidP="007B3763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7B3763" w:rsidRDefault="007B3763" w:rsidP="007B3763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7B3763" w:rsidRDefault="007B3763" w:rsidP="007B3763">
            <w:pPr>
              <w:pStyle w:val="a3"/>
              <w:widowControl w:val="0"/>
              <w:numPr>
                <w:ilvl w:val="1"/>
                <w:numId w:val="3"/>
              </w:num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B3763" w:rsidRDefault="007B3763" w:rsidP="007B3763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псхолог</w:t>
            </w:r>
            <w:proofErr w:type="spellEnd"/>
          </w:p>
          <w:p w:rsidR="007B3763" w:rsidRDefault="007B3763" w:rsidP="007B3763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B3763" w:rsidRPr="007B3763" w:rsidRDefault="007B3763" w:rsidP="007B3763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работники. Школа реализует программы НОО, ООО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режим деятельности: </w:t>
            </w:r>
            <w:r w:rsidR="007B3763">
              <w:rPr>
                <w:rFonts w:ascii="Times New Roman" w:hAnsi="Times New Roman" w:cs="Times New Roman"/>
                <w:sz w:val="24"/>
                <w:szCs w:val="24"/>
              </w:rPr>
              <w:t>школа работает в две смены по 5-дневновной учебной неделе.</w:t>
            </w:r>
          </w:p>
        </w:tc>
      </w:tr>
      <w:tr w:rsidR="007B3763" w:rsidRPr="0075658D" w:rsidTr="00DA7B95">
        <w:tc>
          <w:tcPr>
            <w:tcW w:w="1283" w:type="pct"/>
          </w:tcPr>
          <w:p w:rsidR="007B3763" w:rsidRPr="0075658D" w:rsidRDefault="007B3763" w:rsidP="007B37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(количество 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22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штата педагогических работников (%)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внешних совместителей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</w:p>
          <w:p w:rsidR="007B3763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высшим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D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D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со средним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 (</w:t>
            </w:r>
            <w:r w:rsidR="00971D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с общим средним образованием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Прошли  курсы</w:t>
            </w:r>
            <w:proofErr w:type="gramEnd"/>
            <w:r w:rsidRPr="0080523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 квалификации  за последние 3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(95%)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 xml:space="preserve">Имеют квалификационную категорию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Высшую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Первую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(13%)</w:t>
            </w:r>
          </w:p>
          <w:p w:rsidR="007B3763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Возрастной ценз педагогических работников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763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             3 (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от 30 до 45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6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27,%)</w:t>
            </w:r>
            <w:proofErr w:type="gramEnd"/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от 45 до 60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  10 (45%)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выше 60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(9 %)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63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Состав педагогического коллектива по должностям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         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22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Социальный педагог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Pr="00805238" w:rsidRDefault="007B3763" w:rsidP="007B37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5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Учитель-логопед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0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Педагог-психолог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Pr="00805238" w:rsidRDefault="007B3763" w:rsidP="007B37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046"/>
                <w:tab w:val="left" w:pos="583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Старший вожатый                              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(5,5%)</w:t>
            </w:r>
          </w:p>
          <w:p w:rsidR="007B3763" w:rsidRPr="00805238" w:rsidRDefault="007B3763" w:rsidP="007B376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5046"/>
                <w:tab w:val="left" w:pos="594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Методист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0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  <w:p w:rsidR="007B3763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дополнительного образования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Молодых специалистов                               2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3%)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3763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 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менее 5 лет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от 5-10 лет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от 10 лет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Имеют учёную степень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7B3763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Имеют почётные 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3763" w:rsidRPr="00805238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 xml:space="preserve"> «Почетный работник общего образования РФ»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(9%)</w:t>
            </w:r>
          </w:p>
          <w:p w:rsidR="007B3763" w:rsidRPr="0075658D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>Имеют звание «Отличник образования РД»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Pr="008052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(4%)</w:t>
            </w:r>
          </w:p>
        </w:tc>
      </w:tr>
      <w:tr w:rsidR="007B3763" w:rsidRPr="0075658D" w:rsidTr="00DA7B95">
        <w:tc>
          <w:tcPr>
            <w:tcW w:w="1283" w:type="pct"/>
          </w:tcPr>
          <w:p w:rsidR="007B3763" w:rsidRPr="0075658D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971D5B" w:rsidRPr="00805238" w:rsidRDefault="00971D5B" w:rsidP="00971D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Социум школы представляет собой микро- и макросреду.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</w:t>
            </w:r>
            <w:proofErr w:type="gramStart"/>
            <w:r w:rsidRPr="00805238">
              <w:rPr>
                <w:rFonts w:ascii="Times New Roman" w:eastAsia="Times New Roman" w:hAnsi="Times New Roman" w:cs="Times New Roman"/>
                <w:sz w:val="24"/>
                <w:szCs w:val="24"/>
              </w:rPr>
              <w:t>( и</w:t>
            </w:r>
            <w:proofErr w:type="gramEnd"/>
            <w:r w:rsidRPr="00805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незащищенных семей (семьи, в которых оформлена опека-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05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имеются дети-инвалиды-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0523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человека):</w:t>
            </w:r>
          </w:p>
          <w:p w:rsidR="00971D5B" w:rsidRPr="00805238" w:rsidRDefault="00971D5B" w:rsidP="00971D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ФАП, Мечеть</w:t>
            </w:r>
            <w:r w:rsidRPr="0080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1D5B" w:rsidRPr="00805238" w:rsidRDefault="00971D5B" w:rsidP="00971D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2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763" w:rsidRPr="0075658D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763" w:rsidRPr="0075658D" w:rsidTr="00DA7B95">
        <w:tc>
          <w:tcPr>
            <w:tcW w:w="1283" w:type="pct"/>
          </w:tcPr>
          <w:p w:rsidR="007B3763" w:rsidRPr="0075658D" w:rsidRDefault="007B3763" w:rsidP="007B376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B3763" w:rsidRPr="0075658D" w:rsidRDefault="007B3763" w:rsidP="007B37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2"/>
        <w:gridCol w:w="2638"/>
        <w:gridCol w:w="1906"/>
        <w:gridCol w:w="1079"/>
        <w:gridCol w:w="1696"/>
        <w:gridCol w:w="1908"/>
        <w:gridCol w:w="2638"/>
        <w:gridCol w:w="2779"/>
      </w:tblGrid>
      <w:tr w:rsidR="00D231CC" w:rsidRPr="00E1645C" w:rsidTr="00241EA7">
        <w:trPr>
          <w:trHeight w:val="288"/>
          <w:tblHeader/>
        </w:trPr>
        <w:tc>
          <w:tcPr>
            <w:tcW w:w="4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0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7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0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3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779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Pr="007B5C30" w:rsidRDefault="00B53B19" w:rsidP="007B5C30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</w:t>
            </w:r>
            <w:r>
              <w:rPr>
                <w:rFonts w:ascii="Times New Roman" w:hAnsi="Times New Roman"/>
              </w:rPr>
              <w:lastRenderedPageBreak/>
              <w:t>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562838">
            <w:r>
              <w:rPr>
                <w:rFonts w:ascii="Times New Roman" w:hAnsi="Times New Roman"/>
              </w:rPr>
              <w:t>Обучающимся обеспечено 3-4 часа еженедельных занятий внеурочной деятельности</w:t>
            </w:r>
          </w:p>
        </w:tc>
        <w:tc>
          <w:tcPr>
            <w:tcW w:w="0" w:type="auto"/>
            <w:vMerge w:val="restart"/>
          </w:tcPr>
          <w:p w:rsidR="00B53B19" w:rsidRDefault="0056283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53B19" w:rsidRDefault="0056283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</w:t>
            </w:r>
          </w:p>
        </w:tc>
        <w:tc>
          <w:tcPr>
            <w:tcW w:w="0" w:type="auto"/>
          </w:tcPr>
          <w:p w:rsidR="00B53B19" w:rsidRPr="00562838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новых часов от учредителя.</w:t>
            </w:r>
          </w:p>
          <w:p w:rsidR="00562838" w:rsidRPr="00562838" w:rsidRDefault="005628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разработки программ курсов внеурочной деятельности.</w:t>
            </w:r>
          </w:p>
          <w:p w:rsidR="00562838" w:rsidRDefault="0056283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рабочих программ курсов внеурочной деятельности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Нехватка кадров по большинству предметов учебного плана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Провести работу по разгрузке учителей.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Нехватка кадро</w:t>
            </w:r>
            <w:r w:rsidR="00562838">
              <w:rPr>
                <w:rFonts w:ascii="Times New Roman" w:hAnsi="Times New Roman"/>
              </w:rPr>
              <w:t>в по основным предметам</w:t>
            </w:r>
            <w:r>
              <w:rPr>
                <w:rFonts w:ascii="Times New Roman" w:hAnsi="Times New Roman"/>
              </w:rPr>
              <w:t>.</w:t>
            </w:r>
            <w:r w:rsidR="00562838">
              <w:rPr>
                <w:rFonts w:ascii="Times New Roman" w:hAnsi="Times New Roman"/>
              </w:rPr>
              <w:t xml:space="preserve"> </w:t>
            </w:r>
            <w:proofErr w:type="spellStart"/>
            <w:r w:rsidR="00562838">
              <w:rPr>
                <w:rFonts w:ascii="Times New Roman" w:hAnsi="Times New Roman"/>
              </w:rPr>
              <w:t>Нагруженность</w:t>
            </w:r>
            <w:proofErr w:type="spellEnd"/>
            <w:r w:rsidR="00562838">
              <w:rPr>
                <w:rFonts w:ascii="Times New Roman" w:hAnsi="Times New Roman"/>
              </w:rPr>
              <w:t xml:space="preserve"> имеющихся учителей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и привлечение педагогов из других учебных организаций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bookmarkStart w:id="0" w:name="_GoBack" w:colFirst="5" w:colLast="6"/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53B19" w:rsidRDefault="00562838">
            <w:r>
              <w:t>Не обеспечивается сетевая форма реализации образовательных программ</w:t>
            </w:r>
          </w:p>
        </w:tc>
        <w:tc>
          <w:tcPr>
            <w:tcW w:w="0" w:type="auto"/>
          </w:tcPr>
          <w:p w:rsidR="00B53B19" w:rsidRDefault="005372D0">
            <w:r>
              <w:t>Привлечение партнеров для организации образовательной деятельности, использования новых форматов взаимодействия с ОО, с организациями высшего и среднего профессионального образования</w:t>
            </w:r>
          </w:p>
        </w:tc>
      </w:tr>
      <w:bookmarkEnd w:id="0"/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5372D0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</w:t>
            </w:r>
          </w:p>
        </w:tc>
        <w:tc>
          <w:tcPr>
            <w:tcW w:w="0" w:type="auto"/>
          </w:tcPr>
          <w:p w:rsidR="00B53B19" w:rsidRDefault="00537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развития.</w:t>
            </w:r>
          </w:p>
          <w:p w:rsidR="005372D0" w:rsidRDefault="005372D0">
            <w:r>
              <w:rPr>
                <w:rFonts w:ascii="Times New Roman" w:hAnsi="Times New Roman"/>
              </w:rPr>
              <w:t xml:space="preserve">Создание  условий для повышения психолого-педагогической компетентности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</w:t>
            </w:r>
            <w:r>
              <w:rPr>
                <w:rFonts w:ascii="Times New Roman" w:hAnsi="Times New Roman"/>
              </w:rPr>
              <w:lastRenderedPageBreak/>
              <w:t>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5372D0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команды </w:t>
            </w:r>
            <w:r>
              <w:rPr>
                <w:rFonts w:ascii="Times New Roman" w:hAnsi="Times New Roman"/>
              </w:rPr>
              <w:lastRenderedPageBreak/>
              <w:t>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B53B19" w:rsidRDefault="005372D0">
            <w:r>
              <w:rPr>
                <w:rFonts w:ascii="Times New Roman" w:hAnsi="Times New Roman"/>
              </w:rPr>
              <w:lastRenderedPageBreak/>
              <w:t xml:space="preserve">Обучение на курсах повышения квалификации по разработке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816F4C" w:rsidP="00816F4C">
            <w:r>
              <w:rPr>
                <w:rFonts w:ascii="Times New Roman" w:hAnsi="Times New Roman"/>
              </w:rPr>
              <w:t>Недостаточный уровень профессиональных компетенций учителей  в разработке программ,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B53B19" w:rsidRDefault="00816F4C"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816F4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:rsidR="00B53B19" w:rsidRDefault="00816F4C"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</w:t>
            </w:r>
            <w:r>
              <w:rPr>
                <w:rFonts w:ascii="Times New Roman" w:hAnsi="Times New Roman"/>
              </w:rPr>
              <w:lastRenderedPageBreak/>
              <w:t>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816F4C">
            <w:r>
              <w:lastRenderedPageBreak/>
              <w:t>Финансовое обеспечение</w:t>
            </w:r>
          </w:p>
        </w:tc>
        <w:tc>
          <w:tcPr>
            <w:tcW w:w="0" w:type="auto"/>
          </w:tcPr>
          <w:p w:rsidR="00B53B19" w:rsidRDefault="00816F4C">
            <w:r>
              <w:t>Проведение анализа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B53B19" w:rsidRDefault="00816F4C">
            <w:r>
              <w:rPr>
                <w:rFonts w:ascii="Times New Roman" w:hAnsi="Times New Roman"/>
              </w:rPr>
              <w:t>отсутствие оснащенных ТСО рабочих мест и классов для обучающихся с ОВЗ,  с инвалидностью</w:t>
            </w:r>
          </w:p>
        </w:tc>
        <w:tc>
          <w:tcPr>
            <w:tcW w:w="0" w:type="auto"/>
            <w:vMerge w:val="restart"/>
          </w:tcPr>
          <w:p w:rsidR="00B53B19" w:rsidRDefault="00816F4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816F4C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816F4C" w:rsidRPr="00816F4C" w:rsidRDefault="00816F4C" w:rsidP="00816F4C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kern w:val="0"/>
                <w:lang w:eastAsia="en-US"/>
                <w14:ligatures w14:val="none"/>
              </w:rPr>
            </w:pPr>
            <w:r w:rsidRPr="00816F4C">
              <w:rPr>
                <w:rFonts w:ascii="Times New Roman" w:eastAsiaTheme="minorHAnsi" w:hAnsi="Times New Roman"/>
                <w:kern w:val="0"/>
                <w:lang w:eastAsia="en-US"/>
                <w14:ligatures w14:val="none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816F4C">
        <w:tc>
          <w:tcPr>
            <w:tcW w:w="0" w:type="auto"/>
            <w:vMerge w:val="restart"/>
          </w:tcPr>
          <w:p w:rsidR="00816F4C" w:rsidRDefault="00816F4C" w:rsidP="00816F4C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816F4C" w:rsidRDefault="00816F4C" w:rsidP="00816F4C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816F4C" w:rsidRDefault="00816F4C" w:rsidP="00816F4C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816F4C" w:rsidRDefault="00816F4C" w:rsidP="00816F4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816F4C" w:rsidRDefault="00816F4C" w:rsidP="00816F4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816F4C" w:rsidRDefault="00816F4C" w:rsidP="00816F4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816F4C" w:rsidRDefault="00816F4C" w:rsidP="00816F4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816F4C" w:rsidRDefault="00816F4C" w:rsidP="00816F4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816F4C" w:rsidRDefault="00816F4C" w:rsidP="00816F4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на семинарах, тренингах, конференциях и иных мероприятиях.</w:t>
            </w:r>
          </w:p>
          <w:p w:rsidR="00816F4C" w:rsidRDefault="00816F4C" w:rsidP="00F97719">
            <w:pPr>
              <w:ind w:left="230"/>
            </w:pP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</w:t>
            </w:r>
            <w:r>
              <w:rPr>
                <w:rFonts w:ascii="Times New Roman" w:hAnsi="Times New Roman"/>
              </w:rPr>
              <w:lastRenderedPageBreak/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</w:t>
            </w:r>
            <w:r>
              <w:rPr>
                <w:rFonts w:ascii="Times New Roman" w:hAnsi="Times New Roman"/>
              </w:rPr>
              <w:lastRenderedPageBreak/>
              <w:t>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B53B19" w:rsidRDefault="00F9771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ПФХД, развитие </w:t>
            </w:r>
            <w:r>
              <w:rPr>
                <w:rFonts w:ascii="Times New Roman" w:hAnsi="Times New Roman"/>
              </w:rPr>
              <w:lastRenderedPageBreak/>
              <w:t>платных образовательных услуг.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</w:t>
            </w:r>
            <w:r>
              <w:rPr>
                <w:rFonts w:ascii="Times New Roman" w:hAnsi="Times New Roman"/>
              </w:rPr>
              <w:lastRenderedPageBreak/>
              <w:t>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AE7F78">
        <w:tc>
          <w:tcPr>
            <w:tcW w:w="0" w:type="auto"/>
            <w:vMerge w:val="restart"/>
          </w:tcPr>
          <w:p w:rsidR="00AE7F78" w:rsidRDefault="00AE7F78" w:rsidP="00AE7F78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AE7F78" w:rsidRDefault="00AE7F78" w:rsidP="00AE7F7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E7F78" w:rsidRDefault="00AE7F78" w:rsidP="00AE7F78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E7F78" w:rsidRDefault="00AE7F78" w:rsidP="00AE7F7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E7F78" w:rsidRDefault="00AE7F78" w:rsidP="00AE7F7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E7F78" w:rsidRDefault="00AE7F78" w:rsidP="00AE7F7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E7F78" w:rsidRDefault="00AE7F78" w:rsidP="00AE7F78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E7F78" w:rsidRDefault="00AE7F78" w:rsidP="00AE7F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E7F78" w:rsidRDefault="00AE7F78" w:rsidP="00AE7F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E7F78" w:rsidRDefault="00AE7F78" w:rsidP="00AE7F7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E7F78" w:rsidRDefault="00AE7F78" w:rsidP="00AE7F78">
            <w:pPr>
              <w:ind w:left="30"/>
            </w:pP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 (кроме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Участие обучающихся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Большая нагрузка предметников и отсутствие кабинетов для дополнительной работы.</w:t>
            </w:r>
          </w:p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B53B19" w:rsidRDefault="00AE7F78">
            <w:r>
              <w:t>Отсутствие материально-технических условий</w:t>
            </w:r>
          </w:p>
        </w:tc>
        <w:tc>
          <w:tcPr>
            <w:tcW w:w="0" w:type="auto"/>
          </w:tcPr>
          <w:p w:rsidR="00AE7F78" w:rsidRPr="00AE7F78" w:rsidRDefault="00AE7F78" w:rsidP="00AE7F78">
            <w:pPr>
              <w:numPr>
                <w:ilvl w:val="0"/>
                <w:numId w:val="1"/>
              </w:numPr>
              <w:spacing w:after="160" w:line="259" w:lineRule="auto"/>
              <w:rPr>
                <w:rFonts w:eastAsiaTheme="minorHAnsi"/>
                <w:kern w:val="0"/>
                <w:lang w:eastAsia="en-US"/>
                <w14:ligatures w14:val="none"/>
              </w:rPr>
            </w:pPr>
            <w:r w:rsidRPr="00AE7F78">
              <w:rPr>
                <w:rFonts w:ascii="Times New Roman" w:eastAsiaTheme="minorHAnsi" w:hAnsi="Times New Roman"/>
                <w:kern w:val="0"/>
                <w:lang w:eastAsia="en-US"/>
                <w14:ligatures w14:val="none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B53B19" w:rsidRDefault="00AE7F78" w:rsidP="00AE7F78">
            <w:r w:rsidRPr="00AE7F78">
              <w:rPr>
                <w:rFonts w:ascii="Times New Roman" w:eastAsiaTheme="minorHAnsi" w:hAnsi="Times New Roman"/>
                <w:kern w:val="0"/>
                <w:lang w:eastAsia="en-US"/>
                <w14:ligatures w14:val="none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 w:rsidRPr="00AE7F78">
              <w:rPr>
                <w:rFonts w:ascii="Times New Roman" w:eastAsiaTheme="minorHAnsi" w:hAnsi="Times New Roman"/>
                <w:kern w:val="0"/>
                <w:lang w:eastAsia="en-US"/>
                <w14:ligatures w14:val="none"/>
              </w:rPr>
              <w:t>кванториумами</w:t>
            </w:r>
            <w:proofErr w:type="spellEnd"/>
            <w:r w:rsidRPr="00AE7F78">
              <w:rPr>
                <w:rFonts w:ascii="Times New Roman" w:eastAsiaTheme="minorHAnsi" w:hAnsi="Times New Roman"/>
                <w:kern w:val="0"/>
                <w:lang w:eastAsia="en-US"/>
                <w14:ligatures w14:val="none"/>
              </w:rPr>
              <w:t xml:space="preserve">, центрами «IT-кубы», «Точками роста», </w:t>
            </w:r>
            <w:proofErr w:type="spellStart"/>
            <w:r w:rsidRPr="00AE7F78">
              <w:rPr>
                <w:rFonts w:ascii="Times New Roman" w:eastAsiaTheme="minorHAnsi" w:hAnsi="Times New Roman"/>
                <w:kern w:val="0"/>
                <w:lang w:eastAsia="en-US"/>
                <w14:ligatures w14:val="none"/>
              </w:rPr>
              <w:t>экостанциями</w:t>
            </w:r>
            <w:proofErr w:type="spellEnd"/>
            <w:r w:rsidRPr="00AE7F78">
              <w:rPr>
                <w:rFonts w:ascii="Times New Roman" w:eastAsiaTheme="minorHAnsi" w:hAnsi="Times New Roman"/>
                <w:kern w:val="0"/>
                <w:lang w:eastAsia="en-US"/>
                <w14:ligatures w14:val="none"/>
              </w:rPr>
              <w:t xml:space="preserve">, ведущими </w:t>
            </w:r>
            <w:r w:rsidRPr="00AE7F78">
              <w:rPr>
                <w:rFonts w:ascii="Times New Roman" w:eastAsiaTheme="minorHAnsi" w:hAnsi="Times New Roman"/>
                <w:kern w:val="0"/>
                <w:lang w:eastAsia="en-US"/>
                <w14:ligatures w14:val="none"/>
              </w:rPr>
              <w:lastRenderedPageBreak/>
              <w:t>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53B19" w:rsidRDefault="00241EA7">
            <w:r>
              <w:t>Нет условий для организации данного вида деятельности</w:t>
            </w:r>
          </w:p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медиа", </w:t>
            </w:r>
            <w:r>
              <w:rPr>
                <w:rFonts w:ascii="Times New Roman" w:hAnsi="Times New Roman"/>
              </w:rPr>
              <w:lastRenderedPageBreak/>
              <w:t>планирование мероприятий.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</w:t>
            </w:r>
            <w:r>
              <w:rPr>
                <w:rFonts w:ascii="Times New Roman" w:hAnsi="Times New Roman"/>
              </w:rPr>
              <w:lastRenderedPageBreak/>
              <w:t xml:space="preserve">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241EA7"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 xml:space="preserve">-претендентов на должность советника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Реализуется 1 программа краеведения или </w:t>
            </w:r>
            <w:r>
              <w:rPr>
                <w:rFonts w:ascii="Times New Roman" w:hAnsi="Times New Roman"/>
              </w:rPr>
              <w:lastRenderedPageBreak/>
              <w:t xml:space="preserve">школьного туризма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программ по туризму, </w:t>
            </w:r>
            <w:r>
              <w:rPr>
                <w:rFonts w:ascii="Times New Roman" w:hAnsi="Times New Roman"/>
              </w:rPr>
              <w:lastRenderedPageBreak/>
              <w:t>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</w:t>
            </w:r>
            <w:r>
              <w:rPr>
                <w:rFonts w:ascii="Times New Roman" w:hAnsi="Times New Roman"/>
              </w:rPr>
              <w:lastRenderedPageBreak/>
              <w:t>оснащения, необходимого для реализации программы краеведения или школьного туризма.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241EA7"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1EA7" w:rsidRDefault="00241EA7" w:rsidP="00241EA7"/>
        </w:tc>
        <w:tc>
          <w:tcPr>
            <w:tcW w:w="0" w:type="auto"/>
          </w:tcPr>
          <w:p w:rsidR="00241EA7" w:rsidRDefault="00241EA7" w:rsidP="00241EA7"/>
        </w:tc>
      </w:tr>
      <w:tr w:rsidR="00241EA7"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1EA7" w:rsidRDefault="00241EA7" w:rsidP="00241EA7"/>
        </w:tc>
        <w:tc>
          <w:tcPr>
            <w:tcW w:w="0" w:type="auto"/>
          </w:tcPr>
          <w:p w:rsidR="00241EA7" w:rsidRDefault="00241EA7" w:rsidP="00241EA7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Обучающиеся не участвуют в волонтерском движении         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мероприятий, стимулирующих развитие интереса к волонтерскому движению: проведение комплекса мер по активизации обучающихся в волонтёрском движении.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</w:tc>
      </w:tr>
      <w:tr w:rsidR="00241EA7"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41EA7" w:rsidRDefault="00241EA7" w:rsidP="00241EA7"/>
        </w:tc>
        <w:tc>
          <w:tcPr>
            <w:tcW w:w="0" w:type="auto"/>
          </w:tcPr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приоритетных направлений в работе школьного военно-патриотического клуба. Формирование </w:t>
            </w:r>
            <w:proofErr w:type="gramStart"/>
            <w:r>
              <w:rPr>
                <w:rFonts w:ascii="Times New Roman" w:hAnsi="Times New Roman"/>
              </w:rPr>
              <w:t>ценностных ориентаций</w:t>
            </w:r>
            <w:proofErr w:type="gramEnd"/>
            <w:r>
              <w:rPr>
                <w:rFonts w:ascii="Times New Roman" w:hAnsi="Times New Roman"/>
              </w:rPr>
              <w:t xml:space="preserve"> обучающихся: разработка мер и мероприятий.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241EA7"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1EA7" w:rsidRDefault="00241EA7" w:rsidP="00241EA7"/>
        </w:tc>
        <w:tc>
          <w:tcPr>
            <w:tcW w:w="0" w:type="auto"/>
          </w:tcPr>
          <w:p w:rsidR="00241EA7" w:rsidRDefault="00241EA7" w:rsidP="00241EA7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241EA7"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41EA7" w:rsidRDefault="00241EA7" w:rsidP="00241E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</w:t>
            </w:r>
            <w:r>
              <w:rPr>
                <w:rFonts w:ascii="Times New Roman" w:hAnsi="Times New Roman"/>
              </w:rPr>
              <w:lastRenderedPageBreak/>
              <w:t>маршрутов, готовности к дальнейшему обучению и успешной социализации.</w:t>
            </w:r>
          </w:p>
          <w:p w:rsidR="00241EA7" w:rsidRDefault="00241EA7" w:rsidP="00241EA7">
            <w:pPr>
              <w:ind w:left="230"/>
            </w:pPr>
          </w:p>
        </w:tc>
      </w:tr>
      <w:tr w:rsidR="00241EA7">
        <w:tc>
          <w:tcPr>
            <w:tcW w:w="0" w:type="auto"/>
            <w:vMerge w:val="restart"/>
          </w:tcPr>
          <w:p w:rsidR="00241EA7" w:rsidRDefault="00241EA7" w:rsidP="00241EA7"/>
        </w:tc>
        <w:tc>
          <w:tcPr>
            <w:tcW w:w="0" w:type="auto"/>
            <w:vMerge w:val="restart"/>
          </w:tcPr>
          <w:p w:rsidR="00241EA7" w:rsidRDefault="00241EA7" w:rsidP="00241EA7"/>
        </w:tc>
        <w:tc>
          <w:tcPr>
            <w:tcW w:w="0" w:type="auto"/>
            <w:vMerge w:val="restart"/>
          </w:tcPr>
          <w:p w:rsidR="00241EA7" w:rsidRDefault="00241EA7" w:rsidP="00241EA7"/>
        </w:tc>
        <w:tc>
          <w:tcPr>
            <w:tcW w:w="0" w:type="auto"/>
            <w:vMerge w:val="restart"/>
          </w:tcPr>
          <w:p w:rsidR="00241EA7" w:rsidRDefault="00241EA7" w:rsidP="00241EA7"/>
        </w:tc>
        <w:tc>
          <w:tcPr>
            <w:tcW w:w="0" w:type="auto"/>
            <w:vMerge w:val="restart"/>
          </w:tcPr>
          <w:p w:rsidR="00241EA7" w:rsidRDefault="00241EA7" w:rsidP="00241EA7"/>
        </w:tc>
        <w:tc>
          <w:tcPr>
            <w:tcW w:w="0" w:type="auto"/>
            <w:vMerge w:val="restart"/>
          </w:tcPr>
          <w:p w:rsidR="00241EA7" w:rsidRDefault="00241EA7" w:rsidP="00241EA7"/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241EA7"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41EA7" w:rsidRDefault="00241EA7" w:rsidP="00241EA7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</w:t>
            </w:r>
            <w:r>
              <w:rPr>
                <w:rFonts w:ascii="Times New Roman" w:hAnsi="Times New Roman"/>
              </w:rPr>
              <w:lastRenderedPageBreak/>
              <w:t xml:space="preserve">предварительного самоопределения обучающихся. </w:t>
            </w:r>
          </w:p>
        </w:tc>
        <w:tc>
          <w:tcPr>
            <w:tcW w:w="0" w:type="auto"/>
          </w:tcPr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41EA7" w:rsidRDefault="00241EA7" w:rsidP="00241E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предпрофессиональном</w:t>
            </w:r>
            <w:r>
              <w:rPr>
                <w:rFonts w:ascii="Times New Roman" w:hAnsi="Times New Roman"/>
              </w:rPr>
              <w:lastRenderedPageBreak/>
              <w:t>у самоопределению обучающихся.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DA08B7"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DA08B7" w:rsidRDefault="00DA08B7" w:rsidP="00DA08B7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обучающихся в моделирующих профессиональных пробах (онлайн) и тестированиях.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числе </w:t>
            </w:r>
            <w:r>
              <w:rPr>
                <w:rFonts w:ascii="Times New Roman" w:hAnsi="Times New Roman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</w:t>
            </w:r>
            <w:r>
              <w:rPr>
                <w:rFonts w:ascii="Times New Roman" w:hAnsi="Times New Roman"/>
              </w:rPr>
              <w:lastRenderedPageBreak/>
              <w:t>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</w:t>
            </w:r>
            <w:r>
              <w:rPr>
                <w:rFonts w:ascii="Times New Roman" w:hAnsi="Times New Roman"/>
              </w:rPr>
              <w:lastRenderedPageBreak/>
              <w:t xml:space="preserve">к штатному расписанию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DA08B7"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lastRenderedPageBreak/>
              <w:t xml:space="preserve">Не менее 20% учителей прошли диагностику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DA08B7" w:rsidRDefault="00DA08B7" w:rsidP="00DA08B7">
            <w:r>
              <w:rPr>
                <w:rFonts w:ascii="Times New Roman" w:hAnsi="Times New Roman"/>
              </w:rPr>
              <w:lastRenderedPageBreak/>
              <w:t xml:space="preserve">Недостаточный охват учителей диагностикой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(федеральной, региональной, самодиагностикой).</w:t>
            </w:r>
          </w:p>
        </w:tc>
        <w:tc>
          <w:tcPr>
            <w:tcW w:w="0" w:type="auto"/>
          </w:tcPr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 xml:space="preserve">порядку  </w:t>
            </w:r>
            <w:r>
              <w:rPr>
                <w:rFonts w:ascii="Times New Roman" w:hAnsi="Times New Roman"/>
              </w:rPr>
              <w:lastRenderedPageBreak/>
              <w:t>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</w:t>
            </w:r>
            <w:r>
              <w:rPr>
                <w:rFonts w:ascii="Times New Roman" w:hAnsi="Times New Roman"/>
              </w:rPr>
              <w:lastRenderedPageBreak/>
              <w:t>открытом мероприятии, его анализ и подготовка заключения о выявленных профессиональных дефицитах).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</w:t>
            </w:r>
            <w:r>
              <w:rPr>
                <w:rFonts w:ascii="Times New Roman" w:hAnsi="Times New Roman"/>
              </w:rPr>
              <w:lastRenderedPageBreak/>
              <w:t>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</w:t>
            </w:r>
            <w:r>
              <w:rPr>
                <w:rFonts w:ascii="Times New Roman" w:hAnsi="Times New Roman"/>
              </w:rPr>
              <w:lastRenderedPageBreak/>
              <w:t>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  <w:p w:rsidR="00B53B19" w:rsidRDefault="00B53B19">
            <w:pPr>
              <w:numPr>
                <w:ilvl w:val="0"/>
                <w:numId w:val="1"/>
              </w:numPr>
            </w:pPr>
          </w:p>
          <w:p w:rsidR="00B53B19" w:rsidRDefault="00B53B19">
            <w:pPr>
              <w:numPr>
                <w:ilvl w:val="0"/>
                <w:numId w:val="1"/>
              </w:numPr>
            </w:pPr>
          </w:p>
          <w:p w:rsidR="00B53B19" w:rsidRDefault="00B53B19">
            <w:pPr>
              <w:numPr>
                <w:ilvl w:val="0"/>
                <w:numId w:val="1"/>
              </w:numPr>
            </w:pP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</w:t>
            </w:r>
            <w:r>
              <w:rPr>
                <w:rFonts w:ascii="Times New Roman" w:hAnsi="Times New Roman"/>
              </w:rPr>
              <w:lastRenderedPageBreak/>
              <w:t>с педагогами о значении воспитания.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</w:t>
            </w:r>
            <w:r>
              <w:rPr>
                <w:rFonts w:ascii="Times New Roman" w:hAnsi="Times New Roman"/>
              </w:rPr>
              <w:lastRenderedPageBreak/>
              <w:t>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DA08B7"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</w:t>
            </w:r>
            <w:r>
              <w:rPr>
                <w:rFonts w:ascii="Times New Roman" w:hAnsi="Times New Roman"/>
              </w:rPr>
              <w:lastRenderedPageBreak/>
              <w:t>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DA08B7" w:rsidRDefault="00DA08B7" w:rsidP="00DA08B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DA08B7" w:rsidRDefault="00DA08B7" w:rsidP="00DA08B7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DA08B7" w:rsidRDefault="00DA08B7" w:rsidP="00DA08B7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DA08B7" w:rsidRDefault="00DA08B7" w:rsidP="00DA08B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участия педагогов в публичных </w:t>
            </w:r>
            <w:r>
              <w:rPr>
                <w:rFonts w:ascii="Times New Roman" w:hAnsi="Times New Roman"/>
              </w:rPr>
              <w:lastRenderedPageBreak/>
              <w:t>мероприятиях разных уровней: конференциях, круглых столах, семинарах, мастер-классах и т.д.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</w:t>
            </w:r>
            <w:r>
              <w:rPr>
                <w:rFonts w:ascii="Times New Roman" w:hAnsi="Times New Roman"/>
              </w:rPr>
              <w:lastRenderedPageBreak/>
              <w:t>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DA08B7">
            <w:r>
              <w:t xml:space="preserve">( по невнимательности </w:t>
            </w:r>
            <w:r w:rsidR="007D25CD">
              <w:t>получилось «0» в системе)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Наличие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 xml:space="preserve">Отсутствие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Решение кадрового вопроса путем принятия </w:t>
            </w:r>
            <w:r>
              <w:rPr>
                <w:rFonts w:ascii="Times New Roman" w:hAnsi="Times New Roman"/>
              </w:rPr>
              <w:lastRenderedPageBreak/>
              <w:t>штатного специалиста (учителя-логопеда).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</w:tc>
      </w:tr>
      <w:tr w:rsidR="00B53B19"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Выделение и оснащение тематических пространств для обучающихся </w:t>
            </w:r>
            <w:r>
              <w:rPr>
                <w:rFonts w:ascii="Times New Roman" w:hAnsi="Times New Roman"/>
              </w:rPr>
              <w:lastRenderedPageBreak/>
              <w:t>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9D04CC"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04CC" w:rsidRDefault="009D04CC" w:rsidP="009D04CC"/>
        </w:tc>
        <w:tc>
          <w:tcPr>
            <w:tcW w:w="0" w:type="auto"/>
          </w:tcPr>
          <w:p w:rsidR="009D04CC" w:rsidRDefault="009D04CC" w:rsidP="009D04CC"/>
        </w:tc>
      </w:tr>
      <w:tr w:rsidR="009D04CC"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04CC" w:rsidRDefault="009D04CC" w:rsidP="009D04CC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9D04CC" w:rsidRDefault="009D04CC" w:rsidP="009D04C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9D04CC"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04CC" w:rsidRDefault="009D04CC" w:rsidP="009D04CC"/>
        </w:tc>
        <w:tc>
          <w:tcPr>
            <w:tcW w:w="0" w:type="auto"/>
          </w:tcPr>
          <w:p w:rsidR="009D04CC" w:rsidRDefault="009D04CC" w:rsidP="009D04CC"/>
        </w:tc>
      </w:tr>
      <w:tr w:rsidR="009D04CC"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04CC" w:rsidRDefault="009D04CC" w:rsidP="009D04CC"/>
        </w:tc>
        <w:tc>
          <w:tcPr>
            <w:tcW w:w="0" w:type="auto"/>
          </w:tcPr>
          <w:p w:rsidR="009D04CC" w:rsidRDefault="009D04CC" w:rsidP="009D04CC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обучающимися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53B19"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  <w:vMerge/>
          </w:tcPr>
          <w:p w:rsidR="00B53B19" w:rsidRDefault="00B53B19"/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9D04CC"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D04CC" w:rsidRDefault="009D04CC" w:rsidP="009D04C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D04CC" w:rsidRDefault="009D04CC" w:rsidP="009D04C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9D04CC"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D04CC" w:rsidRDefault="009D04CC" w:rsidP="009D04CC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9D04CC" w:rsidRDefault="009D04CC" w:rsidP="009D04C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D04CC"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04CC" w:rsidRDefault="009D04CC" w:rsidP="009D04C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9D04CC" w:rsidRDefault="009D04CC" w:rsidP="009D04CC"/>
        </w:tc>
        <w:tc>
          <w:tcPr>
            <w:tcW w:w="0" w:type="auto"/>
          </w:tcPr>
          <w:p w:rsidR="009D04CC" w:rsidRDefault="009D04CC" w:rsidP="009D04CC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B53B19" w:rsidRDefault="008F6F41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B53B19" w:rsidRDefault="008F6F4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</w:t>
            </w:r>
            <w:r>
              <w:rPr>
                <w:rFonts w:ascii="Times New Roman" w:hAnsi="Times New Roman"/>
              </w:rPr>
              <w:lastRenderedPageBreak/>
              <w:t>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  <w:tr w:rsidR="00B53B19"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53B19" w:rsidRDefault="008F6F41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53B19" w:rsidRDefault="00B53B19"/>
        </w:tc>
        <w:tc>
          <w:tcPr>
            <w:tcW w:w="0" w:type="auto"/>
          </w:tcPr>
          <w:p w:rsidR="00B53B19" w:rsidRDefault="00B53B19"/>
        </w:tc>
      </w:tr>
    </w:tbl>
    <w:p w:rsidR="007B5C30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  <w:r w:rsidR="002F48DD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4F3F92">
        <w:rPr>
          <w:rFonts w:ascii="Times New Roman" w:hAnsi="Times New Roman" w:cs="Times New Roman"/>
          <w:sz w:val="28"/>
          <w:szCs w:val="28"/>
        </w:rPr>
        <w:t xml:space="preserve"> «Знание»</w:t>
      </w:r>
      <w:r w:rsidR="002F48DD">
        <w:rPr>
          <w:rFonts w:ascii="Times New Roman" w:hAnsi="Times New Roman" w:cs="Times New Roman"/>
          <w:sz w:val="28"/>
          <w:szCs w:val="28"/>
        </w:rPr>
        <w:t>:</w:t>
      </w:r>
      <w:r w:rsidR="004F3F92">
        <w:rPr>
          <w:rFonts w:ascii="Times New Roman" w:hAnsi="Times New Roman" w:cs="Times New Roman"/>
          <w:sz w:val="28"/>
          <w:szCs w:val="28"/>
        </w:rPr>
        <w:t xml:space="preserve"> </w:t>
      </w:r>
      <w:r w:rsidR="002F48DD">
        <w:rPr>
          <w:rFonts w:ascii="Times New Roman" w:hAnsi="Times New Roman"/>
        </w:rPr>
        <w:t>Недостаточная работа по мотивации обучающихся к успешному завершению основного общего образования и получению аттестат</w:t>
      </w:r>
      <w:r w:rsidR="002F48DD">
        <w:rPr>
          <w:rFonts w:ascii="Times New Roman" w:hAnsi="Times New Roman"/>
        </w:rPr>
        <w:t>а об основном общем образовании; н</w:t>
      </w:r>
      <w:r w:rsidR="002F48DD">
        <w:rPr>
          <w:rFonts w:ascii="Times New Roman" w:hAnsi="Times New Roman"/>
        </w:rPr>
        <w:t>е обеспечивается реализация внеурочной деятельности в соответствии с требованиями ФГОС</w:t>
      </w:r>
      <w:r w:rsidR="002F48DD">
        <w:rPr>
          <w:rFonts w:ascii="Times New Roman" w:hAnsi="Times New Roman"/>
        </w:rPr>
        <w:t xml:space="preserve">; </w:t>
      </w:r>
      <w:r w:rsidR="002F48DD">
        <w:rPr>
          <w:rFonts w:ascii="Times New Roman" w:hAnsi="Times New Roman"/>
        </w:rPr>
        <w:t xml:space="preserve">Нехватка кадров по основным предметам. </w:t>
      </w:r>
      <w:proofErr w:type="spellStart"/>
      <w:r w:rsidR="002F48DD">
        <w:rPr>
          <w:rFonts w:ascii="Times New Roman" w:hAnsi="Times New Roman"/>
        </w:rPr>
        <w:t>Нагруженность</w:t>
      </w:r>
      <w:proofErr w:type="spellEnd"/>
      <w:r w:rsidR="002F48DD">
        <w:rPr>
          <w:rFonts w:ascii="Times New Roman" w:hAnsi="Times New Roman"/>
        </w:rPr>
        <w:t xml:space="preserve"> имеющихся учителей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2E6D3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15181">
              <w:rPr>
                <w:rFonts w:ascii="Times New Roman" w:hAnsi="Times New Roman"/>
              </w:rPr>
              <w:t>б (Планирование оценочных процедур с учетом графиков проведения федеральных и региональных; Разработанность локальных актов; Реализация и соблюдение требований локального акта, регламентирующего внутреннюю систему оценки качества образования (критический показатель) и др.</w:t>
            </w:r>
          </w:p>
        </w:tc>
        <w:tc>
          <w:tcPr>
            <w:tcW w:w="1349" w:type="pct"/>
          </w:tcPr>
          <w:p w:rsidR="00015181" w:rsidRPr="0075658D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1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(Привлечение новых часов на внеурочную деятельность; обеспечение качества образовательной деятельности на учебных и </w:t>
            </w:r>
            <w:proofErr w:type="spellStart"/>
            <w:r w:rsidR="0001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 w:rsidR="0001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занятиях, внеурочной деятельности</w:t>
            </w:r>
            <w:r w:rsidR="003F3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="00015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tbl>
            <w:tblPr>
              <w:tblStyle w:val="25"/>
              <w:tblpPr w:leftFromText="180" w:rightFromText="180" w:vertAnchor="text" w:horzAnchor="margin" w:tblpY="638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015181" w:rsidTr="0067533C">
              <w:tc>
                <w:tcPr>
                  <w:tcW w:w="0" w:type="auto"/>
                </w:tcPr>
                <w:p w:rsidR="00015181" w:rsidRDefault="00015181" w:rsidP="00015181">
                  <w:pPr>
                    <w:numPr>
                      <w:ilvl w:val="0"/>
                      <w:numId w:val="1"/>
                    </w:numPr>
                  </w:pPr>
                </w:p>
              </w:tc>
            </w:tr>
          </w:tbl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71D5B">
              <w:rPr>
                <w:rFonts w:ascii="Times New Roman" w:hAnsi="Times New Roman"/>
              </w:rPr>
              <w:t xml:space="preserve"> Недостаточная работа по вовлечению обучающихся в волонтерское движение; в штатном расписании не предусмотрена  </w:t>
            </w:r>
            <w:r w:rsidR="00971D5B">
              <w:rPr>
                <w:rFonts w:ascii="Times New Roman" w:hAnsi="Times New Roman"/>
              </w:rPr>
              <w:lastRenderedPageBreak/>
              <w:t>должность «советника директора»</w:t>
            </w:r>
            <w:r w:rsidR="00265180">
              <w:rPr>
                <w:rFonts w:ascii="Times New Roman" w:hAnsi="Times New Roman"/>
              </w:rPr>
              <w:t xml:space="preserve">; не обеспечиваются условия для организации летних тематических </w:t>
            </w:r>
            <w:proofErr w:type="spellStart"/>
            <w:r w:rsidR="00265180">
              <w:rPr>
                <w:rFonts w:ascii="Times New Roman" w:hAnsi="Times New Roman"/>
              </w:rPr>
              <w:t>лагеров;не</w:t>
            </w:r>
            <w:proofErr w:type="spellEnd"/>
            <w:r w:rsidR="00265180">
              <w:rPr>
                <w:rFonts w:ascii="Times New Roman" w:hAnsi="Times New Roman"/>
              </w:rPr>
              <w:t xml:space="preserve"> реализуются курсы в рамках «Орлята России»; недостаточная работа по волонтерскому движению</w:t>
            </w:r>
          </w:p>
        </w:tc>
        <w:tc>
          <w:tcPr>
            <w:tcW w:w="1349" w:type="pct"/>
          </w:tcPr>
          <w:p w:rsidR="001825B2" w:rsidRPr="0075658D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97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положения о кадровом резерве </w:t>
            </w:r>
            <w:proofErr w:type="spellStart"/>
            <w:r w:rsidR="0097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ОО;</w:t>
            </w:r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представительств детских и </w:t>
            </w:r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молодежных общественных </w:t>
            </w:r>
            <w:proofErr w:type="spellStart"/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объединений;проработка</w:t>
            </w:r>
            <w:proofErr w:type="spellEnd"/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 организации временного структурного подразделения ОО и т.д.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не владеют технологией формирования и развития умений и навыков, необходимых для участия во Всероссийском  комплексе «ГТО»</w:t>
            </w:r>
          </w:p>
        </w:tc>
        <w:tc>
          <w:tcPr>
            <w:tcW w:w="1349" w:type="pct"/>
          </w:tcPr>
          <w:p w:rsidR="001825B2" w:rsidRPr="0075658D" w:rsidRDefault="0026518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14б. Обеспечение обучения педагогов по вопросам формирования указанных умений и навыков;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б.Отсутствие школьного </w:t>
            </w:r>
            <w:proofErr w:type="spellStart"/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1349" w:type="pct"/>
          </w:tcPr>
          <w:p w:rsidR="00265180" w:rsidRPr="00265180" w:rsidRDefault="002400B8" w:rsidP="002651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265180">
              <w:t xml:space="preserve"> </w:t>
            </w:r>
            <w:r w:rsidR="00265180"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="00265180"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265180" w:rsidRPr="00265180" w:rsidRDefault="00265180" w:rsidP="002651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(телевидение, газета, журнал и др.).</w:t>
            </w:r>
          </w:p>
          <w:p w:rsidR="001825B2" w:rsidRPr="0075658D" w:rsidRDefault="00265180" w:rsidP="002651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обучающихся к обучению по программе «Школьный </w:t>
            </w:r>
            <w:proofErr w:type="spellStart"/>
            <w:r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26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 выбора профессии</w:t>
            </w:r>
          </w:p>
        </w:tc>
        <w:tc>
          <w:tcPr>
            <w:tcW w:w="1349" w:type="pct"/>
          </w:tcPr>
          <w:p w:rsidR="001825B2" w:rsidRPr="0075658D" w:rsidRDefault="00A472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Сопровождение  выбора профессии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4726F">
              <w:t xml:space="preserve"> </w:t>
            </w:r>
            <w:r w:rsidR="00A4726F"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педагогов, участвующих в профессиональных конкурсах на всероссийском уровне.</w:t>
            </w:r>
          </w:p>
          <w:p w:rsidR="00A4726F" w:rsidRPr="0075658D" w:rsidRDefault="00A472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1349" w:type="pct"/>
          </w:tcPr>
          <w:p w:rsidR="00A4726F" w:rsidRPr="00A4726F" w:rsidRDefault="002400B8" w:rsidP="00A47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4726F">
              <w:t xml:space="preserve"> </w:t>
            </w:r>
            <w:r w:rsidR="00A4726F"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="00A4726F"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1825B2" w:rsidRDefault="00A4726F" w:rsidP="00A47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участия</w:t>
            </w:r>
            <w:proofErr w:type="gramEnd"/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726F" w:rsidRPr="00A4726F" w:rsidRDefault="00A4726F" w:rsidP="00A47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4726F" w:rsidRPr="0075658D" w:rsidRDefault="00A4726F" w:rsidP="00A47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A4726F" w:rsidRPr="00A4726F" w:rsidRDefault="002400B8" w:rsidP="00A47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A4726F"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  <w:p w:rsidR="001825B2" w:rsidRPr="0075658D" w:rsidRDefault="00A4726F" w:rsidP="00A47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1349" w:type="pct"/>
          </w:tcPr>
          <w:p w:rsidR="00A4726F" w:rsidRPr="00A4726F" w:rsidRDefault="002400B8" w:rsidP="00A47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A4726F">
              <w:t xml:space="preserve"> </w:t>
            </w:r>
            <w:r w:rsidR="00A4726F"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="00A4726F"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Решение кадрового вопроса путем принятия штатного специалиста (учителя-логопеда).</w:t>
            </w:r>
          </w:p>
          <w:p w:rsidR="001825B2" w:rsidRPr="0075658D" w:rsidRDefault="00A4726F" w:rsidP="00A472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A47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Решение кадрового вопроса путем принятия штатного специалиста (учителя-дефектолога).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 образовательной организации в </w:t>
            </w:r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VK Мессенджере.</w:t>
            </w:r>
            <w:r w:rsid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 др.</w:t>
            </w:r>
          </w:p>
        </w:tc>
        <w:tc>
          <w:tcPr>
            <w:tcW w:w="1349" w:type="pct"/>
          </w:tcPr>
          <w:p w:rsidR="001825B2" w:rsidRPr="0075658D" w:rsidRDefault="002400B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  <w:r w:rsid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="00602DD5">
              <w:t xml:space="preserve"> </w:t>
            </w:r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использования педагогическими работниками </w:t>
            </w:r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образовательной организации в педагогической деятельности возможности </w:t>
            </w:r>
            <w:proofErr w:type="spellStart"/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="00602DD5" w:rsidRPr="006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453"/>
        <w:gridCol w:w="2612"/>
        <w:gridCol w:w="3062"/>
        <w:gridCol w:w="3285"/>
        <w:gridCol w:w="2714"/>
      </w:tblGrid>
      <w:tr w:rsidR="001825B2" w:rsidRPr="0075658D" w:rsidTr="00602DD5">
        <w:tc>
          <w:tcPr>
            <w:tcW w:w="1141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75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83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CA6E12" w:rsidRPr="0075658D" w:rsidTr="00602DD5">
        <w:tc>
          <w:tcPr>
            <w:tcW w:w="1141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12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8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CA6E12" w:rsidRPr="0075658D" w:rsidTr="00602DD5">
        <w:tc>
          <w:tcPr>
            <w:tcW w:w="114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63" w:type="pct"/>
          </w:tcPr>
          <w:p w:rsidR="001825B2" w:rsidRPr="0075658D" w:rsidRDefault="00602D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ЭОР</w:t>
            </w:r>
          </w:p>
        </w:tc>
        <w:tc>
          <w:tcPr>
            <w:tcW w:w="1012" w:type="pct"/>
          </w:tcPr>
          <w:p w:rsidR="001825B2" w:rsidRPr="0075658D" w:rsidRDefault="00602D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Углубленное изучение отдельных предметов; результативное участие в олимпиадах и конкурсах регионального уровня</w:t>
            </w:r>
          </w:p>
        </w:tc>
        <w:tc>
          <w:tcPr>
            <w:tcW w:w="1086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7" w:type="pct"/>
          </w:tcPr>
          <w:p w:rsidR="001825B2" w:rsidRPr="0075658D" w:rsidRDefault="00602D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материально-технических условий и нагрузка учителей</w:t>
            </w:r>
          </w:p>
        </w:tc>
      </w:tr>
      <w:tr w:rsidR="00CA6E12" w:rsidRPr="0075658D" w:rsidTr="00602DD5">
        <w:tc>
          <w:tcPr>
            <w:tcW w:w="114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63" w:type="pct"/>
          </w:tcPr>
          <w:p w:rsidR="001825B2" w:rsidRPr="0075658D" w:rsidRDefault="00602D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календарного плана воспитательной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012" w:type="pct"/>
          </w:tcPr>
          <w:p w:rsidR="001825B2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Отсутствие материально-технических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отдельного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участие в волонтерском движении</w:t>
            </w:r>
          </w:p>
          <w:p w:rsidR="00CA6E1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pct"/>
          </w:tcPr>
          <w:p w:rsidR="001825B2" w:rsidRPr="0075658D" w:rsidRDefault="00602DD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Привлечение инфраструктуры других ОО</w:t>
            </w:r>
          </w:p>
        </w:tc>
        <w:tc>
          <w:tcPr>
            <w:tcW w:w="897" w:type="pct"/>
          </w:tcPr>
          <w:p w:rsidR="001825B2" w:rsidRPr="0075658D" w:rsidRDefault="00602DD5" w:rsidP="00CA6E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Отсутствие материально-технических </w:t>
            </w:r>
            <w:r w:rsidRPr="00602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условий</w:t>
            </w:r>
            <w:r w:rsidR="00CA6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высокая нагрузка учителей-предметников</w:t>
            </w:r>
          </w:p>
        </w:tc>
      </w:tr>
      <w:tr w:rsidR="00CA6E12" w:rsidRPr="0075658D" w:rsidTr="00602DD5">
        <w:tc>
          <w:tcPr>
            <w:tcW w:w="1141" w:type="pct"/>
          </w:tcPr>
          <w:p w:rsidR="00602DD5" w:rsidRPr="0075658D" w:rsidRDefault="00602DD5" w:rsidP="00602DD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63" w:type="pct"/>
          </w:tcPr>
          <w:p w:rsidR="00602DD5" w:rsidRPr="00964F94" w:rsidRDefault="00602DD5" w:rsidP="00602DD5">
            <w:r w:rsidRPr="00964F94">
              <w:t>Наличие системы работы над сохранением здоровья учащихся</w:t>
            </w:r>
          </w:p>
        </w:tc>
        <w:tc>
          <w:tcPr>
            <w:tcW w:w="1012" w:type="pct"/>
          </w:tcPr>
          <w:p w:rsidR="00602DD5" w:rsidRPr="00964F94" w:rsidRDefault="00602DD5" w:rsidP="00602DD5">
            <w:r w:rsidRPr="00964F94">
              <w:t>Отсутствие спортивного зала</w:t>
            </w:r>
          </w:p>
        </w:tc>
        <w:tc>
          <w:tcPr>
            <w:tcW w:w="1086" w:type="pct"/>
          </w:tcPr>
          <w:p w:rsidR="00602DD5" w:rsidRPr="00964F94" w:rsidRDefault="00602DD5" w:rsidP="00602DD5">
            <w:r w:rsidRPr="00964F94">
              <w:t>Привлечение инфраструктуры других ОО</w:t>
            </w:r>
          </w:p>
        </w:tc>
        <w:tc>
          <w:tcPr>
            <w:tcW w:w="897" w:type="pct"/>
          </w:tcPr>
          <w:p w:rsidR="00602DD5" w:rsidRDefault="00602DD5" w:rsidP="00602DD5">
            <w:r w:rsidRPr="00964F94">
              <w:t>Отсутствие материально-технических условий для занятий спортом</w:t>
            </w:r>
          </w:p>
        </w:tc>
      </w:tr>
      <w:tr w:rsidR="00CA6E12" w:rsidRPr="0075658D" w:rsidTr="00602DD5">
        <w:tc>
          <w:tcPr>
            <w:tcW w:w="114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63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вконкурсах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фестивалях регионального уровня.</w:t>
            </w:r>
          </w:p>
        </w:tc>
        <w:tc>
          <w:tcPr>
            <w:tcW w:w="1012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результативности</w:t>
            </w:r>
          </w:p>
        </w:tc>
        <w:tc>
          <w:tcPr>
            <w:tcW w:w="1086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учителей и учащихся</w:t>
            </w:r>
          </w:p>
        </w:tc>
        <w:tc>
          <w:tcPr>
            <w:tcW w:w="897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материально-технических условий и нагрузка учителей</w:t>
            </w:r>
          </w:p>
        </w:tc>
      </w:tr>
      <w:tr w:rsidR="00CA6E12" w:rsidRPr="0075658D" w:rsidTr="00602DD5">
        <w:tc>
          <w:tcPr>
            <w:tcW w:w="114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63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«Билет в будущее»</w:t>
            </w:r>
          </w:p>
        </w:tc>
        <w:tc>
          <w:tcPr>
            <w:tcW w:w="1012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Недостаточная мотивация учащихся </w:t>
            </w:r>
          </w:p>
        </w:tc>
        <w:tc>
          <w:tcPr>
            <w:tcW w:w="1086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повышением мотивации: стимулирование, беседы с родителями и учащимися</w:t>
            </w:r>
          </w:p>
        </w:tc>
        <w:tc>
          <w:tcPr>
            <w:tcW w:w="897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материально-технических условий и нагрузка учителей</w:t>
            </w:r>
          </w:p>
        </w:tc>
      </w:tr>
      <w:tr w:rsidR="00CA6E12" w:rsidRPr="0075658D" w:rsidTr="00602DD5">
        <w:tc>
          <w:tcPr>
            <w:tcW w:w="114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63" w:type="pct"/>
          </w:tcPr>
          <w:p w:rsidR="001825B2" w:rsidRPr="0075658D" w:rsidRDefault="00CA6E12" w:rsidP="00CA6E1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системы наставничества, работа ШМО, своевременное прохождение КПК по предмету. Наличие среди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победителей </w:t>
            </w:r>
            <w:r w:rsidR="00E45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призеров конкурсов на муниципальном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2" w:type="pct"/>
          </w:tcPr>
          <w:p w:rsidR="001825B2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Недостаточное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воспитательной работе, по использованию цифровых ресурсов.</w:t>
            </w:r>
          </w:p>
          <w:p w:rsidR="00E45BE1" w:rsidRPr="0075658D" w:rsidRDefault="00E45B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Недостаточное участие учителей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профессиональных конкурсах</w:t>
            </w:r>
          </w:p>
        </w:tc>
        <w:tc>
          <w:tcPr>
            <w:tcW w:w="1086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над повышением мотивации. Составление плана повышения квалификации по всем направлениям деятельности педагога</w:t>
            </w:r>
          </w:p>
        </w:tc>
        <w:tc>
          <w:tcPr>
            <w:tcW w:w="897" w:type="pct"/>
          </w:tcPr>
          <w:p w:rsidR="001825B2" w:rsidRPr="0075658D" w:rsidRDefault="00CA6E1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6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материально-технических условий и нагрузка учителей</w:t>
            </w:r>
          </w:p>
        </w:tc>
      </w:tr>
      <w:tr w:rsidR="00CA6E12" w:rsidRPr="0075658D" w:rsidTr="00602DD5">
        <w:tc>
          <w:tcPr>
            <w:tcW w:w="114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63" w:type="pct"/>
          </w:tcPr>
          <w:p w:rsidR="001825B2" w:rsidRPr="0075658D" w:rsidRDefault="00E45B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школе педагога-психолога, социального педагога</w:t>
            </w:r>
          </w:p>
        </w:tc>
        <w:tc>
          <w:tcPr>
            <w:tcW w:w="1012" w:type="pct"/>
          </w:tcPr>
          <w:p w:rsidR="001825B2" w:rsidRPr="0075658D" w:rsidRDefault="00E45B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в штате ОО логопеда, дефектолога.</w:t>
            </w:r>
          </w:p>
        </w:tc>
        <w:tc>
          <w:tcPr>
            <w:tcW w:w="1086" w:type="pct"/>
          </w:tcPr>
          <w:p w:rsidR="001825B2" w:rsidRPr="0075658D" w:rsidRDefault="00E45B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формированию штатного расписания</w:t>
            </w:r>
          </w:p>
        </w:tc>
        <w:tc>
          <w:tcPr>
            <w:tcW w:w="897" w:type="pct"/>
          </w:tcPr>
          <w:p w:rsidR="001825B2" w:rsidRPr="0075658D" w:rsidRDefault="00E45B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Нехватка финансовых возможностей</w:t>
            </w:r>
          </w:p>
        </w:tc>
      </w:tr>
      <w:tr w:rsidR="00CA6E12" w:rsidRPr="0075658D" w:rsidTr="00602DD5">
        <w:tc>
          <w:tcPr>
            <w:tcW w:w="1141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63" w:type="pct"/>
          </w:tcPr>
          <w:p w:rsidR="001825B2" w:rsidRPr="0075658D" w:rsidRDefault="00E45B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Оснащение ОО всем необходимым оборудованием </w:t>
            </w:r>
          </w:p>
        </w:tc>
        <w:tc>
          <w:tcPr>
            <w:tcW w:w="1012" w:type="pct"/>
          </w:tcPr>
          <w:p w:rsidR="001825B2" w:rsidRPr="0075658D" w:rsidRDefault="00E45B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Нехватка помещений для кабинетной системы работы школы. Не все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педработники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знакомы с функциональными возможностями ФГИС «Моя школа»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86" w:type="pct"/>
          </w:tcPr>
          <w:p w:rsidR="001825B2" w:rsidRPr="0075658D" w:rsidRDefault="00E45BE1" w:rsidP="00E45BE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пользование ФГИС «Моя школа»</w:t>
            </w:r>
          </w:p>
        </w:tc>
        <w:tc>
          <w:tcPr>
            <w:tcW w:w="897" w:type="pct"/>
          </w:tcPr>
          <w:p w:rsidR="001825B2" w:rsidRPr="0075658D" w:rsidRDefault="00E45BE1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0D" w:rsidRDefault="0018020D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0D" w:rsidRPr="0018020D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20D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18020D" w:rsidRPr="0018020D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20D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18020D" w:rsidRPr="0018020D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20D"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p w:rsidR="0018020D" w:rsidRPr="0018020D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53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="0018020D" w:rsidRPr="0018020D" w:rsidTr="00B811AC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180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18020D" w:rsidRPr="0018020D" w:rsidRDefault="0018020D" w:rsidP="0018020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18020D" w:rsidRPr="0018020D" w:rsidTr="00B811AC">
        <w:tc>
          <w:tcPr>
            <w:tcW w:w="337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0D" w:rsidRPr="0018020D" w:rsidTr="00B811AC">
        <w:tc>
          <w:tcPr>
            <w:tcW w:w="337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0D" w:rsidRPr="0018020D" w:rsidTr="00B811AC">
        <w:tc>
          <w:tcPr>
            <w:tcW w:w="337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0D" w:rsidRPr="0018020D" w:rsidTr="00B811AC">
        <w:tc>
          <w:tcPr>
            <w:tcW w:w="337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0D" w:rsidRPr="0018020D" w:rsidTr="00B811AC">
        <w:trPr>
          <w:trHeight w:val="495"/>
        </w:trPr>
        <w:tc>
          <w:tcPr>
            <w:tcW w:w="337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0D" w:rsidRPr="0018020D" w:rsidTr="00B811AC">
        <w:tc>
          <w:tcPr>
            <w:tcW w:w="337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0D" w:rsidRPr="0018020D" w:rsidTr="00B811AC">
        <w:tc>
          <w:tcPr>
            <w:tcW w:w="337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0D" w:rsidRPr="0018020D" w:rsidTr="00B811AC">
        <w:tc>
          <w:tcPr>
            <w:tcW w:w="337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18020D" w:rsidRPr="0018020D" w:rsidRDefault="0018020D" w:rsidP="0018020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020D" w:rsidRPr="0018020D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8020D" w:rsidRPr="0018020D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18020D" w:rsidRPr="00FE48F8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Ожидаемые результаты реализации Программы развития </w:t>
      </w:r>
    </w:p>
    <w:p w:rsidR="0018020D" w:rsidRPr="00FE48F8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8F8">
        <w:rPr>
          <w:rFonts w:ascii="Times New Roman" w:hAnsi="Times New Roman" w:cs="Times New Roman"/>
          <w:b/>
          <w:bCs/>
          <w:sz w:val="28"/>
          <w:szCs w:val="28"/>
        </w:rPr>
        <w:t xml:space="preserve">Успешная реализация Программы в 2024-2027 </w:t>
      </w:r>
      <w:proofErr w:type="spellStart"/>
      <w:r w:rsidRPr="00FE48F8"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r w:rsidRPr="00FE48F8">
        <w:rPr>
          <w:rFonts w:ascii="Times New Roman" w:hAnsi="Times New Roman" w:cs="Times New Roman"/>
          <w:b/>
          <w:bCs/>
          <w:sz w:val="28"/>
          <w:szCs w:val="28"/>
        </w:rPr>
        <w:t xml:space="preserve">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</w:r>
      <w:proofErr w:type="spellStart"/>
      <w:r w:rsidRPr="00FE48F8">
        <w:rPr>
          <w:rFonts w:ascii="Times New Roman" w:hAnsi="Times New Roman" w:cs="Times New Roman"/>
          <w:b/>
          <w:bCs/>
          <w:sz w:val="28"/>
          <w:szCs w:val="28"/>
        </w:rPr>
        <w:t>здоровьесбережение</w:t>
      </w:r>
      <w:proofErr w:type="spellEnd"/>
      <w:r w:rsidRPr="00FE48F8">
        <w:rPr>
          <w:rFonts w:ascii="Times New Roman" w:hAnsi="Times New Roman" w:cs="Times New Roman"/>
          <w:b/>
          <w:bCs/>
          <w:sz w:val="28"/>
          <w:szCs w:val="28"/>
        </w:rPr>
        <w:t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</w:r>
    </w:p>
    <w:p w:rsidR="0018020D" w:rsidRPr="00FE48F8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8F8">
        <w:rPr>
          <w:rFonts w:ascii="Times New Roman" w:hAnsi="Times New Roman" w:cs="Times New Roman"/>
          <w:b/>
          <w:bCs/>
          <w:sz w:val="28"/>
          <w:szCs w:val="28"/>
        </w:rPr>
        <w:t>Совершенствование обучения будет во многом зависеть от консолидации усилий всех участников образовательных отношений по повышению качества образования, создания взаимодействия с различными субъектами села (Дом Культуры, библиотека, предприятий округа), последовательного внедрения в обучение цифрового образовательного контента.</w:t>
      </w:r>
    </w:p>
    <w:p w:rsidR="0018020D" w:rsidRPr="00FE48F8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8F8">
        <w:rPr>
          <w:rFonts w:ascii="Times New Roman" w:hAnsi="Times New Roman" w:cs="Times New Roman"/>
          <w:b/>
          <w:bCs/>
          <w:sz w:val="28"/>
          <w:szCs w:val="28"/>
        </w:rPr>
        <w:t xml:space="preserve">В настоящей программе определены ключевые направления совершенствования процессов образования, воспитания и развития творческих способностей обучающихся, 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</w:t>
      </w:r>
      <w:proofErr w:type="spellStart"/>
      <w:r w:rsidRPr="00FE48F8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FE48F8">
        <w:rPr>
          <w:rFonts w:ascii="Times New Roman" w:hAnsi="Times New Roman" w:cs="Times New Roman"/>
          <w:b/>
          <w:bCs/>
          <w:sz w:val="28"/>
          <w:szCs w:val="28"/>
        </w:rPr>
        <w:t xml:space="preserve"> России».</w:t>
      </w:r>
    </w:p>
    <w:p w:rsidR="0018020D" w:rsidRPr="00FE48F8" w:rsidRDefault="0018020D" w:rsidP="001802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48F8">
        <w:rPr>
          <w:rFonts w:ascii="Times New Roman" w:hAnsi="Times New Roman" w:cs="Times New Roman"/>
          <w:b/>
          <w:bCs/>
          <w:sz w:val="28"/>
          <w:szCs w:val="28"/>
        </w:rP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18020D" w:rsidRDefault="0018020D" w:rsidP="0018020D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0D" w:rsidRDefault="0018020D" w:rsidP="0018020D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20D" w:rsidRDefault="0018020D" w:rsidP="0018020D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18020D" w:rsidRDefault="007C3589" w:rsidP="0018020D">
      <w:pPr>
        <w:pStyle w:val="a3"/>
        <w:widowControl w:val="0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20D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75658D" w:rsidTr="008F6F41">
        <w:tc>
          <w:tcPr>
            <w:tcW w:w="1282" w:type="pct"/>
            <w:vAlign w:val="center"/>
          </w:tcPr>
          <w:p w:rsidR="00E3729D" w:rsidRPr="0075658D" w:rsidRDefault="00E3729D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8F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FE48F8" w:rsidRPr="0075658D" w:rsidTr="008F6F41">
        <w:tc>
          <w:tcPr>
            <w:tcW w:w="1282" w:type="pct"/>
          </w:tcPr>
          <w:p w:rsidR="00FE48F8" w:rsidRPr="00D80843" w:rsidRDefault="00FE48F8" w:rsidP="00FE48F8">
            <w:r w:rsidRPr="00D80843">
              <w:t>Нормативное правовое обеспечение (ЛНА)</w:t>
            </w:r>
          </w:p>
        </w:tc>
        <w:tc>
          <w:tcPr>
            <w:tcW w:w="878" w:type="pct"/>
          </w:tcPr>
          <w:p w:rsidR="00FE48F8" w:rsidRPr="00D80843" w:rsidRDefault="00FE48F8" w:rsidP="00FE48F8">
            <w:r w:rsidRPr="00D80843">
              <w:t xml:space="preserve">Приказы, положения, правила, должностные инструкции </w:t>
            </w:r>
          </w:p>
        </w:tc>
        <w:tc>
          <w:tcPr>
            <w:tcW w:w="1149" w:type="pct"/>
          </w:tcPr>
          <w:p w:rsidR="00FE48F8" w:rsidRPr="00D80843" w:rsidRDefault="00FE48F8" w:rsidP="00FE48F8">
            <w:r w:rsidRPr="00D80843">
              <w:t xml:space="preserve">Достаточный уровень </w:t>
            </w:r>
          </w:p>
        </w:tc>
        <w:tc>
          <w:tcPr>
            <w:tcW w:w="811" w:type="pct"/>
          </w:tcPr>
          <w:p w:rsidR="00FE48F8" w:rsidRPr="00D80843" w:rsidRDefault="00FE48F8" w:rsidP="00FE48F8">
            <w:r w:rsidRPr="00D80843">
              <w:t xml:space="preserve">По мере необходимости </w:t>
            </w:r>
          </w:p>
        </w:tc>
        <w:tc>
          <w:tcPr>
            <w:tcW w:w="879" w:type="pct"/>
          </w:tcPr>
          <w:p w:rsidR="00FE48F8" w:rsidRPr="00D80843" w:rsidRDefault="00FE48F8" w:rsidP="00FE48F8"/>
        </w:tc>
      </w:tr>
    </w:tbl>
    <w:tbl>
      <w:tblPr>
        <w:tblStyle w:val="33"/>
        <w:tblW w:w="5075" w:type="pct"/>
        <w:tblInd w:w="-113" w:type="dxa"/>
        <w:tblLook w:val="04A0" w:firstRow="1" w:lastRow="0" w:firstColumn="1" w:lastColumn="0" w:noHBand="0" w:noVBand="1"/>
      </w:tblPr>
      <w:tblGrid>
        <w:gridCol w:w="3555"/>
        <w:gridCol w:w="4214"/>
        <w:gridCol w:w="3150"/>
        <w:gridCol w:w="2149"/>
        <w:gridCol w:w="2285"/>
      </w:tblGrid>
      <w:tr w:rsidR="00FE48F8" w:rsidRPr="0075658D" w:rsidTr="00FE48F8">
        <w:trPr>
          <w:trHeight w:val="1864"/>
        </w:trPr>
        <w:tc>
          <w:tcPr>
            <w:tcW w:w="1158" w:type="pct"/>
            <w:vMerge w:val="restart"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1372" w:type="pct"/>
            <w:tcBorders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Учебные кабинеты </w:t>
            </w:r>
          </w:p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</w:p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</w:p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</w:p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</w:p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</w:p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 учебных кабинета, укомплектованных ученической мебелью, меловой доской,  интерактивной доской (2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 xml:space="preserve">), интерактивным экраном (2 кабинета) 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212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Цифровая образовательная среда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0C559F" w:rsidRDefault="00FE48F8" w:rsidP="002B45B0">
            <w:pPr>
              <w:pStyle w:val="Default"/>
              <w:rPr>
                <w:sz w:val="23"/>
                <w:szCs w:val="23"/>
                <w:highlight w:val="yellow"/>
              </w:rPr>
            </w:pPr>
            <w:r w:rsidRPr="009160A5">
              <w:rPr>
                <w:sz w:val="23"/>
                <w:szCs w:val="23"/>
              </w:rPr>
              <w:t>Отсутствует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212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Компьютерный класс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0C559F" w:rsidRDefault="00FE48F8" w:rsidP="00FE48F8">
            <w:pPr>
              <w:pStyle w:val="Default"/>
              <w:rPr>
                <w:sz w:val="23"/>
                <w:szCs w:val="23"/>
                <w:highlight w:val="yellow"/>
              </w:rPr>
            </w:pPr>
            <w:r w:rsidRPr="009160A5">
              <w:rPr>
                <w:sz w:val="23"/>
                <w:szCs w:val="23"/>
              </w:rPr>
              <w:t>Кабинет на</w:t>
            </w:r>
            <w:r>
              <w:rPr>
                <w:sz w:val="23"/>
                <w:szCs w:val="23"/>
              </w:rPr>
              <w:t xml:space="preserve"> 20</w:t>
            </w:r>
            <w:r w:rsidRPr="009160A5">
              <w:rPr>
                <w:sz w:val="23"/>
                <w:szCs w:val="23"/>
              </w:rPr>
              <w:t xml:space="preserve"> рабочих мест, оборудован компьютерами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212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Учебные мастерские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Отсутствуют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258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Спортивный зал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Отсутствует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182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Столовая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Столовая с обеденным залом(приспособленная)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112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Спортивная площадка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Многофункциональная спортивная площадка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173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Кабинеты для специалистов (психолог и др.)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Кабинет психолога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228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 w:rsidRPr="009160A5">
              <w:rPr>
                <w:sz w:val="23"/>
                <w:szCs w:val="23"/>
              </w:rPr>
              <w:t>Меди</w:t>
            </w:r>
            <w:r>
              <w:rPr>
                <w:sz w:val="23"/>
                <w:szCs w:val="23"/>
              </w:rPr>
              <w:t xml:space="preserve">цинский кабинет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228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Актовый зал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актовый зал с акустической системой распределенного звучания 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FE48F8">
        <w:trPr>
          <w:trHeight w:val="167"/>
        </w:trPr>
        <w:tc>
          <w:tcPr>
            <w:tcW w:w="1158" w:type="pct"/>
            <w:vMerge/>
          </w:tcPr>
          <w:p w:rsidR="00FE48F8" w:rsidRPr="0075658D" w:rsidRDefault="00FE48F8" w:rsidP="002B45B0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372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Музей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Default="00FE48F8" w:rsidP="002B45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Отсутствует. Имеется уголок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FE48F8" w:rsidRPr="0075658D" w:rsidRDefault="00FE48F8" w:rsidP="002B45B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8F8" w:rsidRPr="0075658D" w:rsidTr="002B45B0">
        <w:trPr>
          <w:trHeight w:val="167"/>
        </w:trPr>
        <w:tc>
          <w:tcPr>
            <w:tcW w:w="1158" w:type="pct"/>
          </w:tcPr>
          <w:p w:rsidR="00FE48F8" w:rsidRPr="0075658D" w:rsidRDefault="00FE48F8" w:rsidP="00FE48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372" w:type="pct"/>
          </w:tcPr>
          <w:p w:rsidR="00FE48F8" w:rsidRDefault="00FE48F8" w:rsidP="00FE48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93" w:lineRule="exact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Административно-управленческая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  <w:p w:rsidR="00FE48F8" w:rsidRDefault="00FE48F8" w:rsidP="00FE48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44"/>
              <w:ind w:left="53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</w:t>
            </w:r>
          </w:p>
          <w:p w:rsidR="00FE48F8" w:rsidRDefault="00FE48F8" w:rsidP="00FE48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44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  <w:p w:rsidR="00FE48F8" w:rsidRDefault="00FE48F8" w:rsidP="00FE48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44"/>
              <w:ind w:left="53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FE48F8" w:rsidRDefault="00FE48F8" w:rsidP="00FE48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44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  <w:p w:rsidR="00FE48F8" w:rsidRDefault="00FE48F8" w:rsidP="00FE48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44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Учитель-дефектолог</w:t>
            </w:r>
          </w:p>
          <w:p w:rsidR="00FE48F8" w:rsidRDefault="00FE48F8" w:rsidP="00FE48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44"/>
              <w:ind w:left="53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26" w:type="pct"/>
          </w:tcPr>
          <w:p w:rsidR="00FE48F8" w:rsidRDefault="00FE48F8" w:rsidP="00FE48F8">
            <w:pPr>
              <w:pStyle w:val="TableParagraph"/>
              <w:spacing w:line="276" w:lineRule="auto"/>
              <w:ind w:left="133" w:right="7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Имеется </w:t>
            </w:r>
          </w:p>
          <w:p w:rsidR="00FE48F8" w:rsidRDefault="00FE48F8" w:rsidP="00FE48F8">
            <w:pPr>
              <w:pStyle w:val="TableParagraph"/>
              <w:spacing w:line="276" w:lineRule="auto"/>
              <w:ind w:left="133" w:right="766"/>
              <w:rPr>
                <w:spacing w:val="-2"/>
                <w:sz w:val="24"/>
              </w:rPr>
            </w:pPr>
          </w:p>
          <w:p w:rsidR="00FE48F8" w:rsidRDefault="00FE48F8" w:rsidP="00FE48F8">
            <w:pPr>
              <w:pStyle w:val="TableParagraph"/>
              <w:spacing w:line="276" w:lineRule="auto"/>
              <w:ind w:left="133" w:right="7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  <w:p w:rsidR="00FE48F8" w:rsidRDefault="00FE48F8" w:rsidP="00FE48F8">
            <w:pPr>
              <w:pStyle w:val="TableParagraph"/>
              <w:spacing w:line="276" w:lineRule="auto"/>
              <w:ind w:left="133" w:right="7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  <w:p w:rsidR="00FE48F8" w:rsidRDefault="00FE48F8" w:rsidP="00FE48F8">
            <w:pPr>
              <w:pStyle w:val="TableParagraph"/>
              <w:spacing w:line="276" w:lineRule="auto"/>
              <w:ind w:left="133" w:right="7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Имеется </w:t>
            </w:r>
          </w:p>
          <w:p w:rsidR="00FE48F8" w:rsidRDefault="00FE48F8" w:rsidP="00FE48F8">
            <w:pPr>
              <w:pStyle w:val="TableParagraph"/>
              <w:spacing w:line="276" w:lineRule="auto"/>
              <w:ind w:left="133" w:right="7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Не имеется </w:t>
            </w:r>
          </w:p>
          <w:p w:rsidR="00FE48F8" w:rsidRDefault="00FE48F8" w:rsidP="00FE48F8">
            <w:pPr>
              <w:pStyle w:val="TableParagraph"/>
              <w:spacing w:line="276" w:lineRule="auto"/>
              <w:ind w:left="133" w:right="7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Не имеется</w:t>
            </w:r>
          </w:p>
          <w:p w:rsidR="00FE48F8" w:rsidRDefault="00FE48F8" w:rsidP="00FE48F8">
            <w:pPr>
              <w:pStyle w:val="TableParagraph"/>
              <w:spacing w:line="276" w:lineRule="auto"/>
              <w:ind w:left="133" w:right="7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 имеются </w:t>
            </w:r>
          </w:p>
        </w:tc>
        <w:tc>
          <w:tcPr>
            <w:tcW w:w="700" w:type="pct"/>
          </w:tcPr>
          <w:p w:rsidR="00FE48F8" w:rsidRDefault="00FE48F8" w:rsidP="00FE48F8">
            <w:pPr>
              <w:pStyle w:val="TableParagraph"/>
              <w:rPr>
                <w:sz w:val="24"/>
              </w:rPr>
            </w:pPr>
          </w:p>
          <w:p w:rsidR="00FE48F8" w:rsidRDefault="00FE48F8" w:rsidP="00FE48F8">
            <w:pPr>
              <w:pStyle w:val="TableParagraph"/>
              <w:rPr>
                <w:sz w:val="24"/>
              </w:rPr>
            </w:pPr>
          </w:p>
          <w:p w:rsidR="00FE48F8" w:rsidRDefault="00FE48F8" w:rsidP="00FE48F8">
            <w:pPr>
              <w:pStyle w:val="TableParagraph"/>
              <w:rPr>
                <w:sz w:val="24"/>
              </w:rPr>
            </w:pPr>
          </w:p>
          <w:p w:rsidR="00FE48F8" w:rsidRDefault="00FE48F8" w:rsidP="00FE48F8">
            <w:pPr>
              <w:pStyle w:val="TableParagraph"/>
              <w:spacing w:before="164"/>
              <w:rPr>
                <w:sz w:val="24"/>
              </w:rPr>
            </w:pPr>
          </w:p>
          <w:p w:rsidR="00FE48F8" w:rsidRDefault="00FE48F8" w:rsidP="00FE48F8">
            <w:pPr>
              <w:pStyle w:val="TableParagraph"/>
              <w:spacing w:line="276" w:lineRule="auto"/>
              <w:ind w:left="109" w:right="441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Штатные единицы, </w:t>
            </w:r>
            <w:r>
              <w:rPr>
                <w:spacing w:val="-2"/>
                <w:sz w:val="24"/>
              </w:rPr>
              <w:lastRenderedPageBreak/>
              <w:t>привлечение сотрудников</w:t>
            </w:r>
          </w:p>
        </w:tc>
        <w:tc>
          <w:tcPr>
            <w:tcW w:w="744" w:type="pct"/>
          </w:tcPr>
          <w:p w:rsidR="00FE48F8" w:rsidRDefault="00FE48F8" w:rsidP="00FE48F8">
            <w:pPr>
              <w:pStyle w:val="TableParagraph"/>
              <w:rPr>
                <w:sz w:val="24"/>
              </w:rPr>
            </w:pPr>
          </w:p>
          <w:p w:rsidR="00FE48F8" w:rsidRDefault="00FE48F8" w:rsidP="00FE48F8">
            <w:pPr>
              <w:pStyle w:val="TableParagraph"/>
              <w:rPr>
                <w:sz w:val="24"/>
              </w:rPr>
            </w:pPr>
          </w:p>
          <w:p w:rsidR="00FE48F8" w:rsidRDefault="00FE48F8" w:rsidP="00FE48F8">
            <w:pPr>
              <w:pStyle w:val="TableParagraph"/>
              <w:rPr>
                <w:sz w:val="24"/>
              </w:rPr>
            </w:pPr>
          </w:p>
          <w:p w:rsidR="00FE48F8" w:rsidRDefault="00FE48F8" w:rsidP="00FE48F8">
            <w:pPr>
              <w:pStyle w:val="TableParagraph"/>
              <w:spacing w:before="164"/>
              <w:rPr>
                <w:sz w:val="24"/>
              </w:rPr>
            </w:pPr>
          </w:p>
          <w:p w:rsidR="00FE48F8" w:rsidRDefault="00FE48F8" w:rsidP="00FE48F8">
            <w:pPr>
              <w:pStyle w:val="TableParagraph"/>
              <w:tabs>
                <w:tab w:val="left" w:pos="1771"/>
              </w:tabs>
              <w:spacing w:line="276" w:lineRule="auto"/>
              <w:ind w:right="96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lastRenderedPageBreak/>
              <w:t xml:space="preserve">оговоров </w:t>
            </w:r>
            <w:r>
              <w:rPr>
                <w:sz w:val="24"/>
              </w:rPr>
              <w:t>сетевого взаимодействия</w:t>
            </w:r>
          </w:p>
        </w:tc>
      </w:tr>
      <w:tr w:rsidR="00FE48F8" w:rsidRPr="0075658D" w:rsidTr="002B45B0">
        <w:trPr>
          <w:trHeight w:val="167"/>
        </w:trPr>
        <w:tc>
          <w:tcPr>
            <w:tcW w:w="1158" w:type="pct"/>
          </w:tcPr>
          <w:p w:rsidR="00FE48F8" w:rsidRPr="0075658D" w:rsidRDefault="00FE48F8" w:rsidP="00FE48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372" w:type="pct"/>
          </w:tcPr>
          <w:p w:rsidR="00FE48F8" w:rsidRDefault="00FE48F8" w:rsidP="00FE48F8">
            <w:pPr>
              <w:pStyle w:val="TableParagraph"/>
              <w:spacing w:line="276" w:lineRule="auto"/>
              <w:ind w:left="135" w:right="2157"/>
              <w:rPr>
                <w:sz w:val="24"/>
              </w:rPr>
            </w:pPr>
            <w:r>
              <w:rPr>
                <w:sz w:val="24"/>
              </w:rPr>
              <w:t>Бюджетное финансирование Внебюджетное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  <w:tc>
          <w:tcPr>
            <w:tcW w:w="1026" w:type="pct"/>
          </w:tcPr>
          <w:p w:rsidR="00FE48F8" w:rsidRDefault="00FE48F8" w:rsidP="00FE48F8">
            <w:pPr>
              <w:pStyle w:val="TableParagraph"/>
              <w:spacing w:line="276" w:lineRule="auto"/>
              <w:ind w:right="874" w:firstLine="2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Имеется </w:t>
            </w:r>
          </w:p>
          <w:p w:rsidR="00FE48F8" w:rsidRDefault="00FE48F8" w:rsidP="00FE48F8">
            <w:pPr>
              <w:pStyle w:val="TableParagraph"/>
              <w:spacing w:line="276" w:lineRule="auto"/>
              <w:ind w:right="874" w:firstLine="2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имеется</w:t>
            </w:r>
          </w:p>
        </w:tc>
        <w:tc>
          <w:tcPr>
            <w:tcW w:w="700" w:type="pct"/>
          </w:tcPr>
          <w:p w:rsidR="00FE48F8" w:rsidRDefault="00FE48F8" w:rsidP="00FE48F8">
            <w:pPr>
              <w:pStyle w:val="TableParagraph"/>
              <w:spacing w:line="276" w:lineRule="auto"/>
              <w:ind w:left="109" w:right="112"/>
              <w:rPr>
                <w:sz w:val="24"/>
              </w:rPr>
            </w:pPr>
          </w:p>
        </w:tc>
        <w:tc>
          <w:tcPr>
            <w:tcW w:w="744" w:type="pct"/>
          </w:tcPr>
          <w:p w:rsidR="00FE48F8" w:rsidRDefault="00FE48F8" w:rsidP="00FE48F8">
            <w:pPr>
              <w:pStyle w:val="TableParagraph"/>
              <w:tabs>
                <w:tab w:val="left" w:pos="1669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образовательных потребностей </w:t>
            </w:r>
            <w:r>
              <w:rPr>
                <w:sz w:val="24"/>
              </w:rPr>
              <w:t>обучающихся,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</w:p>
          <w:p w:rsidR="00FE48F8" w:rsidRDefault="00FE48F8" w:rsidP="00FE48F8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 образовательных</w:t>
            </w:r>
          </w:p>
          <w:p w:rsidR="00FE48F8" w:rsidRDefault="00FE48F8" w:rsidP="00FE48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A50CC5" w:rsidRPr="0075658D" w:rsidTr="00A50CC5">
        <w:tc>
          <w:tcPr>
            <w:tcW w:w="1667" w:type="pct"/>
          </w:tcPr>
          <w:p w:rsidR="00A50CC5" w:rsidRPr="00197909" w:rsidRDefault="00A50CC5" w:rsidP="00A50CC5">
            <w:r w:rsidRPr="00197909">
              <w:t>Задача</w:t>
            </w:r>
          </w:p>
        </w:tc>
        <w:tc>
          <w:tcPr>
            <w:tcW w:w="1667" w:type="pct"/>
          </w:tcPr>
          <w:p w:rsidR="00A50CC5" w:rsidRPr="00197909" w:rsidRDefault="00A50CC5" w:rsidP="00A50CC5">
            <w:r w:rsidRPr="00197909">
              <w:t>Описание результата</w:t>
            </w:r>
          </w:p>
        </w:tc>
        <w:tc>
          <w:tcPr>
            <w:tcW w:w="1666" w:type="pct"/>
          </w:tcPr>
          <w:p w:rsidR="00A50CC5" w:rsidRDefault="00A50CC5" w:rsidP="00A50CC5">
            <w:r w:rsidRPr="00197909">
              <w:t>Количественные показатели</w:t>
            </w:r>
          </w:p>
        </w:tc>
      </w:tr>
      <w:tr w:rsidR="00A50CC5" w:rsidRPr="0075658D" w:rsidTr="0018457B">
        <w:trPr>
          <w:trHeight w:val="531"/>
        </w:trPr>
        <w:tc>
          <w:tcPr>
            <w:tcW w:w="1667" w:type="pct"/>
            <w:vMerge w:val="restart"/>
          </w:tcPr>
          <w:p w:rsidR="00A50CC5" w:rsidRDefault="00A50CC5" w:rsidP="00A50CC5">
            <w:r>
              <w:t>1.</w:t>
            </w:r>
            <w:r>
              <w:tab/>
              <w:t>ЗНАНИЕ</w:t>
            </w:r>
          </w:p>
          <w:p w:rsidR="00A50CC5" w:rsidRDefault="00A50CC5" w:rsidP="00A50CC5">
            <w:r>
              <w:t>1.</w:t>
            </w:r>
            <w:r>
              <w:tab/>
              <w:t>Выход из перечня школ с признаками необъективных результатов.</w:t>
            </w:r>
          </w:p>
          <w:p w:rsidR="00A50CC5" w:rsidRDefault="00A50CC5" w:rsidP="00A50CC5">
            <w:r>
              <w:t>2.</w:t>
            </w:r>
            <w:r>
              <w:tab/>
              <w:t xml:space="preserve">Создание условий для подготовки призеров и победителей на региональном этапе </w:t>
            </w:r>
            <w:proofErr w:type="spellStart"/>
            <w:r>
              <w:t>ВсОШ</w:t>
            </w:r>
            <w:proofErr w:type="spellEnd"/>
          </w:p>
          <w:p w:rsidR="00A50CC5" w:rsidRDefault="00A50CC5" w:rsidP="00A50CC5">
            <w:r>
              <w:t>3.</w:t>
            </w:r>
            <w:r>
              <w:tab/>
              <w:t xml:space="preserve">Создание условий для подготовки призеров и победителей на заключительном этапе </w:t>
            </w:r>
            <w:proofErr w:type="spellStart"/>
            <w:r>
              <w:t>ВсОШ</w:t>
            </w:r>
            <w:proofErr w:type="spellEnd"/>
          </w:p>
          <w:p w:rsidR="00A50CC5" w:rsidRDefault="00A50CC5" w:rsidP="00A50CC5">
            <w:r>
              <w:t>4.</w:t>
            </w:r>
            <w:r>
              <w:tab/>
              <w:t>Повышение мотивации учащихся к участию в олимпиадном движении</w:t>
            </w:r>
          </w:p>
          <w:p w:rsidR="00A50CC5" w:rsidRDefault="00A50CC5" w:rsidP="00A50CC5">
            <w:r>
              <w:t>5.</w:t>
            </w:r>
            <w:r>
              <w:tab/>
            </w:r>
            <w:proofErr w:type="spellStart"/>
            <w:r>
              <w:t>Развиват</w:t>
            </w:r>
            <w:proofErr w:type="spellEnd"/>
            <w:r>
              <w:tab/>
              <w:t>гибкость, способность ориентироваться в</w:t>
            </w:r>
            <w:r>
              <w:tab/>
              <w:t>типах олимпиадных заданий;</w:t>
            </w:r>
          </w:p>
          <w:p w:rsidR="00A50CC5" w:rsidRDefault="00A50CC5" w:rsidP="00A50CC5">
            <w:r>
              <w:t>6.</w:t>
            </w:r>
            <w:r>
              <w:tab/>
              <w:t>Сформировать определенные</w:t>
            </w:r>
            <w:r>
              <w:tab/>
            </w:r>
            <w:r>
              <w:tab/>
              <w:t>навыки</w:t>
            </w:r>
            <w:r>
              <w:tab/>
              <w:t>и умения, необходимые для успешного</w:t>
            </w:r>
            <w:r>
              <w:tab/>
              <w:t>выполнения олимпиадных заданий;</w:t>
            </w:r>
          </w:p>
          <w:p w:rsidR="00A50CC5" w:rsidRDefault="00A50CC5" w:rsidP="00A50CC5">
            <w:r>
              <w:t>7.</w:t>
            </w:r>
            <w:r>
              <w:tab/>
              <w:t>Развивать одаренность учащихся через оптимальное сочетание основного, дополнительного и индивидуального образования;</w:t>
            </w:r>
          </w:p>
          <w:p w:rsidR="00A50CC5" w:rsidRDefault="00A50CC5" w:rsidP="00A50CC5">
            <w:r>
              <w:t>8.</w:t>
            </w:r>
            <w:r>
              <w:tab/>
              <w:t xml:space="preserve">Разработать индивидуальные программы развития </w:t>
            </w:r>
            <w:proofErr w:type="spellStart"/>
            <w:r>
              <w:t>одарѐнных</w:t>
            </w:r>
            <w:proofErr w:type="spellEnd"/>
            <w:r>
              <w:t xml:space="preserve"> учащихся по подготовке их к предметным олимпиадам.</w:t>
            </w:r>
          </w:p>
          <w:p w:rsidR="00A50CC5" w:rsidRDefault="00A50CC5" w:rsidP="00A50CC5">
            <w:r>
              <w:t>9.</w:t>
            </w:r>
            <w:r>
              <w:tab/>
              <w:t>Разработать комплекс адаптированных дополнительных общеобразовательных программ.</w:t>
            </w:r>
          </w:p>
          <w:p w:rsidR="00A50CC5" w:rsidRDefault="00A50CC5" w:rsidP="00A50CC5">
            <w:r>
              <w:t>Регулярно обновлять информацию на</w:t>
            </w:r>
          </w:p>
          <w:p w:rsidR="00A50CC5" w:rsidRDefault="00A50CC5" w:rsidP="00A50CC5">
            <w:r>
              <w:t>официальном сайте общеобразовательной организации.</w:t>
            </w:r>
          </w:p>
          <w:p w:rsidR="00A50CC5" w:rsidRDefault="00A50CC5" w:rsidP="00A50CC5">
            <w:r>
              <w:t>11.</w:t>
            </w:r>
            <w:r>
              <w:tab/>
              <w:t>Разработать специальные дидактические материалы для обучающихся с ОВЗ в соответствии</w:t>
            </w:r>
            <w:r>
              <w:tab/>
            </w:r>
            <w:r>
              <w:tab/>
              <w:t>с рекомендациями</w:t>
            </w:r>
          </w:p>
          <w:p w:rsidR="00A50CC5" w:rsidRDefault="00A50CC5" w:rsidP="00A50CC5">
            <w:r>
              <w:t>психолого-медико- педагогической комиссии.</w:t>
            </w:r>
          </w:p>
          <w:p w:rsidR="00A50CC5" w:rsidRDefault="00A50CC5" w:rsidP="00A50CC5">
            <w:r>
              <w:lastRenderedPageBreak/>
              <w:t>12.</w:t>
            </w:r>
            <w:r>
              <w:tab/>
              <w:t>Оснастить образовательную организацию специальными техническим</w:t>
            </w:r>
            <w:r>
              <w:tab/>
              <w:t>средствами обучения индивидуального и коллективного пользования для учащихся с ОВЗ, с инвалидностью.</w:t>
            </w:r>
          </w:p>
          <w:p w:rsidR="00A50CC5" w:rsidRDefault="00A50CC5" w:rsidP="00A50CC5">
            <w:r>
              <w:t>13.</w:t>
            </w:r>
            <w:r>
              <w:tab/>
              <w:t>Организовывать методическое сопровождение педагогических работников, готовых к трансляции опыта Школы в вопросах образования учащихся с ОВЗ, с инвалидностью на семинарах, тренингах, конференциях и иных</w:t>
            </w:r>
          </w:p>
          <w:p w:rsidR="00A50CC5" w:rsidRPr="00B37ADE" w:rsidRDefault="00A50CC5" w:rsidP="00A50CC5">
            <w:r>
              <w:t>Мероприятиях</w:t>
            </w:r>
          </w:p>
        </w:tc>
        <w:tc>
          <w:tcPr>
            <w:tcW w:w="1667" w:type="pct"/>
            <w:vMerge w:val="restart"/>
          </w:tcPr>
          <w:p w:rsidR="00A50CC5" w:rsidRDefault="00A50CC5" w:rsidP="00A50CC5">
            <w:r>
              <w:lastRenderedPageBreak/>
              <w:t>1.</w:t>
            </w:r>
            <w:r>
              <w:tab/>
              <w:t>Школа не входит в перечень образовательных организаций с признаками необъективных результатов по итогам предыдущего учебного года.</w:t>
            </w:r>
          </w:p>
          <w:p w:rsidR="00A50CC5" w:rsidRDefault="00A50CC5" w:rsidP="00A50CC5">
            <w:r>
              <w:t>2.</w:t>
            </w:r>
            <w:r>
              <w:tab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50CC5" w:rsidRDefault="00A50CC5" w:rsidP="00A50CC5">
            <w:r>
              <w:t>3.</w:t>
            </w:r>
            <w:r>
              <w:tab/>
              <w:t>Организация систематической подготовки обучающихся к участию</w:t>
            </w:r>
            <w:r>
              <w:tab/>
              <w:t xml:space="preserve"> в</w:t>
            </w:r>
            <w:r>
              <w:tab/>
              <w:t>олимпиадном движении на всех уровнях от школьного</w:t>
            </w:r>
            <w:r>
              <w:tab/>
              <w:t>до всероссийского.</w:t>
            </w:r>
          </w:p>
          <w:p w:rsidR="00A50CC5" w:rsidRDefault="00A50CC5" w:rsidP="00A50CC5">
            <w:r>
              <w:t>4.</w:t>
            </w:r>
            <w:r>
              <w:tab/>
              <w:t>Организация развития предметно-методических компетенций учителей, обеспечивающих подготовку обучающихся к участию в</w:t>
            </w:r>
            <w:r>
              <w:tab/>
              <w:t>олимпиадном движении.</w:t>
            </w:r>
          </w:p>
          <w:p w:rsidR="00A50CC5" w:rsidRDefault="00A50CC5" w:rsidP="00A50CC5">
            <w:r>
              <w:t>5.</w:t>
            </w:r>
            <w:r>
              <w:tab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50CC5" w:rsidRDefault="00A50CC5" w:rsidP="00A50CC5">
            <w:r>
              <w:t>6.</w:t>
            </w:r>
            <w:r>
              <w:tab/>
              <w:t>Комплекс адаптированных дополнительных общеобразовательных программ</w:t>
            </w:r>
          </w:p>
          <w:p w:rsidR="00A50CC5" w:rsidRDefault="00A50CC5" w:rsidP="00A50CC5">
            <w:r>
              <w:t>7.</w:t>
            </w:r>
            <w:r>
              <w:tab/>
              <w:t>Актуальная информация по вопросам инклюзивного образования на</w:t>
            </w:r>
          </w:p>
          <w:p w:rsidR="00A50CC5" w:rsidRDefault="00A50CC5" w:rsidP="00A50CC5">
            <w:r>
              <w:t>Официальном сайте Школы.</w:t>
            </w:r>
          </w:p>
          <w:p w:rsidR="00A50CC5" w:rsidRDefault="00A50CC5" w:rsidP="00A50CC5">
            <w:r>
              <w:t>8.</w:t>
            </w:r>
            <w:r>
              <w:tab/>
              <w:t xml:space="preserve">Специальные </w:t>
            </w:r>
            <w:proofErr w:type="gramStart"/>
            <w:r>
              <w:t>дидактические  материалы</w:t>
            </w:r>
            <w:proofErr w:type="gramEnd"/>
          </w:p>
          <w:p w:rsidR="00A50CC5" w:rsidRDefault="00A50CC5" w:rsidP="00A50CC5">
            <w:r>
              <w:t>для учащихся с ОВЗ.</w:t>
            </w:r>
          </w:p>
          <w:p w:rsidR="00A50CC5" w:rsidRDefault="00A50CC5" w:rsidP="00A50CC5">
            <w:r>
              <w:t>9.Специальный класс, оснащенный ТСО, для учащихся с ОВЗ, с инвалидностью.</w:t>
            </w:r>
          </w:p>
          <w:p w:rsidR="00A50CC5" w:rsidRDefault="00A50CC5" w:rsidP="00A50CC5">
            <w:r>
              <w:t>10.Участие педагогических работников в семинарах, тренингах, конференциях и иных мероприятиях по вопросам инклюзивного образования.</w:t>
            </w:r>
          </w:p>
          <w:p w:rsidR="00A50CC5" w:rsidRPr="00B37ADE" w:rsidRDefault="00A50CC5" w:rsidP="00A50CC5"/>
        </w:tc>
        <w:tc>
          <w:tcPr>
            <w:tcW w:w="1666" w:type="pct"/>
          </w:tcPr>
          <w:p w:rsidR="00A50CC5" w:rsidRPr="00B37ADE" w:rsidRDefault="00A50CC5" w:rsidP="00A50CC5"/>
        </w:tc>
      </w:tr>
      <w:tr w:rsidR="0018457B" w:rsidRPr="0075658D" w:rsidTr="002B45B0">
        <w:trPr>
          <w:trHeight w:val="3870"/>
        </w:trPr>
        <w:tc>
          <w:tcPr>
            <w:tcW w:w="1667" w:type="pct"/>
            <w:vMerge/>
          </w:tcPr>
          <w:p w:rsidR="0018457B" w:rsidRPr="00B37ADE" w:rsidRDefault="0018457B" w:rsidP="00A50CC5"/>
        </w:tc>
        <w:tc>
          <w:tcPr>
            <w:tcW w:w="1667" w:type="pct"/>
            <w:vMerge/>
          </w:tcPr>
          <w:p w:rsidR="0018457B" w:rsidRPr="00B37ADE" w:rsidRDefault="0018457B" w:rsidP="00A50CC5"/>
        </w:tc>
        <w:tc>
          <w:tcPr>
            <w:tcW w:w="1666" w:type="pct"/>
          </w:tcPr>
          <w:p w:rsidR="0018457B" w:rsidRDefault="0018457B" w:rsidP="0018457B">
            <w:r>
              <w:t>1.</w:t>
            </w:r>
            <w:r>
              <w:tab/>
              <w:t>Соблюдение показателей исполнения государственного задания на оказания услуг в соответствии с перечнем на уровне 100%.</w:t>
            </w:r>
          </w:p>
          <w:p w:rsidR="0018457B" w:rsidRDefault="0018457B" w:rsidP="0018457B">
            <w:r>
              <w:t>2.</w:t>
            </w:r>
            <w:r>
              <w:tab/>
              <w:t xml:space="preserve">Наличие призёров / </w:t>
            </w:r>
            <w:proofErr w:type="gramStart"/>
            <w:r>
              <w:t>победителей</w:t>
            </w:r>
            <w:proofErr w:type="gramEnd"/>
            <w:r>
              <w:t xml:space="preserve"> учащихся на региональном и заключительном этапе </w:t>
            </w:r>
            <w:proofErr w:type="spellStart"/>
            <w:r>
              <w:t>ВсОШ</w:t>
            </w:r>
            <w:proofErr w:type="spellEnd"/>
            <w:r>
              <w:t>.</w:t>
            </w:r>
          </w:p>
          <w:p w:rsidR="0018457B" w:rsidRDefault="0018457B" w:rsidP="0018457B">
            <w:r>
              <w:t>3.</w:t>
            </w:r>
            <w:r>
              <w:tab/>
              <w:t xml:space="preserve">Наличие участников на заключительном этапе </w:t>
            </w:r>
            <w:proofErr w:type="spellStart"/>
            <w:r>
              <w:t>ВсОШ</w:t>
            </w:r>
            <w:proofErr w:type="spellEnd"/>
            <w:r>
              <w:t>.</w:t>
            </w:r>
          </w:p>
          <w:p w:rsidR="0018457B" w:rsidRDefault="0018457B" w:rsidP="0018457B">
            <w:r>
              <w:t xml:space="preserve"> </w:t>
            </w:r>
          </w:p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>
            <w:r>
              <w:t>4.</w:t>
            </w:r>
            <w:r>
              <w:tab/>
              <w:t>наличие/отсутствие</w:t>
            </w:r>
          </w:p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>
            <w:r>
              <w:t>5.</w:t>
            </w:r>
            <w:r>
              <w:tab/>
              <w:t xml:space="preserve"> обновление информации на сайте в течение года</w:t>
            </w:r>
          </w:p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>
            <w:r>
              <w:t>6.</w:t>
            </w:r>
            <w:r>
              <w:tab/>
              <w:t>наличие/отсутствие</w:t>
            </w:r>
          </w:p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Default="0018457B" w:rsidP="0018457B">
            <w:r>
              <w:lastRenderedPageBreak/>
              <w:t>7. наличие/отсутствие</w:t>
            </w:r>
          </w:p>
          <w:p w:rsidR="0018457B" w:rsidRDefault="0018457B" w:rsidP="0018457B"/>
          <w:p w:rsidR="0018457B" w:rsidRDefault="0018457B" w:rsidP="0018457B"/>
          <w:p w:rsidR="0018457B" w:rsidRDefault="0018457B" w:rsidP="0018457B"/>
          <w:p w:rsidR="0018457B" w:rsidRPr="00B37ADE" w:rsidRDefault="0018457B" w:rsidP="0018457B">
            <w:r>
              <w:t xml:space="preserve">   8. 2 мероприятия в год по вопросам инклюзивного образования</w:t>
            </w:r>
          </w:p>
        </w:tc>
      </w:tr>
      <w:tr w:rsidR="0018457B" w:rsidRPr="0075658D" w:rsidTr="00A50CC5">
        <w:tc>
          <w:tcPr>
            <w:tcW w:w="1667" w:type="pct"/>
          </w:tcPr>
          <w:p w:rsidR="0018457B" w:rsidRDefault="0018457B" w:rsidP="0018457B"/>
          <w:p w:rsidR="0018457B" w:rsidRDefault="0018457B" w:rsidP="0018457B">
            <w:r>
              <w:t>2.ВОСПИТАНИЕ</w:t>
            </w:r>
          </w:p>
          <w:p w:rsidR="0018457B" w:rsidRDefault="0018457B" w:rsidP="0018457B">
            <w:r>
              <w:t>Трансляция опыта работы по организации взаимодействия школы и родителей в процессе реализации рабочей программы воспитания на педагогических советах, семинарах, конференциях школьного, районного уровня.</w:t>
            </w:r>
          </w:p>
          <w:p w:rsidR="0018457B" w:rsidRDefault="0018457B" w:rsidP="0018457B"/>
          <w:p w:rsidR="0018457B" w:rsidRDefault="0018457B" w:rsidP="0018457B"/>
          <w:p w:rsidR="0018457B" w:rsidRPr="00E73C6C" w:rsidRDefault="0018457B" w:rsidP="0018457B"/>
        </w:tc>
        <w:tc>
          <w:tcPr>
            <w:tcW w:w="1667" w:type="pct"/>
          </w:tcPr>
          <w:p w:rsidR="0018457B" w:rsidRPr="00E73C6C" w:rsidRDefault="0018457B" w:rsidP="0018457B">
            <w:r w:rsidRPr="00A50CC5">
              <w:t>Участие классных руководителей, транслирующих опыт работы с родителями, на педагогических советах, семинарах, конференциях</w:t>
            </w:r>
          </w:p>
        </w:tc>
        <w:tc>
          <w:tcPr>
            <w:tcW w:w="1666" w:type="pct"/>
          </w:tcPr>
          <w:p w:rsidR="0018457B" w:rsidRPr="00E73C6C" w:rsidRDefault="0018457B" w:rsidP="0018457B">
            <w:r w:rsidRPr="0018457B">
              <w:t>Участие 5% классных руководителей, транслирующих опыт работы с родителями, на педагогических советах, семинарах, конференциях ежегодно</w:t>
            </w:r>
          </w:p>
        </w:tc>
      </w:tr>
      <w:tr w:rsidR="0018457B" w:rsidRPr="0075658D" w:rsidTr="00A50CC5">
        <w:tc>
          <w:tcPr>
            <w:tcW w:w="1667" w:type="pct"/>
          </w:tcPr>
          <w:p w:rsidR="0018457B" w:rsidRDefault="0018457B" w:rsidP="0018457B">
            <w:r>
              <w:t>3.ЗДОРОВЬЕ</w:t>
            </w:r>
          </w:p>
          <w:p w:rsidR="0018457B" w:rsidRDefault="0018457B" w:rsidP="0018457B">
            <w:r>
              <w:t>1.Диверсификация деятельности школьного спортивного клуба</w:t>
            </w:r>
          </w:p>
          <w:p w:rsidR="0018457B" w:rsidRDefault="0018457B" w:rsidP="0018457B">
            <w:r>
              <w:t>«Олимп» 2 и более видов спорта в ШСК.</w:t>
            </w:r>
          </w:p>
        </w:tc>
        <w:tc>
          <w:tcPr>
            <w:tcW w:w="1667" w:type="pct"/>
          </w:tcPr>
          <w:p w:rsidR="0018457B" w:rsidRDefault="0018457B" w:rsidP="0018457B">
            <w:r>
              <w:t>1.Развитие дополнительно 3 видов спорта в школьном спортивном клубе через запуск работы программ:</w:t>
            </w:r>
          </w:p>
          <w:p w:rsidR="0018457B" w:rsidRDefault="0018457B" w:rsidP="0018457B">
            <w:r>
              <w:t>«Настольный теннис»,</w:t>
            </w:r>
          </w:p>
          <w:p w:rsidR="0018457B" w:rsidRDefault="0018457B" w:rsidP="0018457B">
            <w:r>
              <w:t xml:space="preserve"> «Шахматы»,</w:t>
            </w:r>
          </w:p>
          <w:p w:rsidR="0018457B" w:rsidRPr="00E73C6C" w:rsidRDefault="0018457B" w:rsidP="0018457B">
            <w:r>
              <w:t>«Шашки».</w:t>
            </w:r>
          </w:p>
        </w:tc>
        <w:tc>
          <w:tcPr>
            <w:tcW w:w="1666" w:type="pct"/>
          </w:tcPr>
          <w:p w:rsidR="0018457B" w:rsidRPr="00E73C6C" w:rsidRDefault="0018457B" w:rsidP="0018457B">
            <w:r>
              <w:t xml:space="preserve">1.Разработаны и реализуются программы </w:t>
            </w:r>
            <w:r w:rsidRPr="0018457B">
              <w:t>спортивной</w:t>
            </w:r>
            <w:r>
              <w:t xml:space="preserve"> </w:t>
            </w:r>
            <w:r w:rsidRPr="0018457B">
              <w:t>направленности</w:t>
            </w:r>
          </w:p>
        </w:tc>
      </w:tr>
      <w:tr w:rsidR="0018457B" w:rsidRPr="0075658D" w:rsidTr="00A50CC5">
        <w:tc>
          <w:tcPr>
            <w:tcW w:w="1667" w:type="pct"/>
          </w:tcPr>
          <w:p w:rsidR="0018457B" w:rsidRDefault="0018457B" w:rsidP="0018457B">
            <w:proofErr w:type="gramStart"/>
            <w:r>
              <w:t>.ТВОРЧЕСТВО</w:t>
            </w:r>
            <w:proofErr w:type="gramEnd"/>
          </w:p>
          <w:p w:rsidR="0018457B" w:rsidRDefault="0018457B" w:rsidP="0018457B">
            <w:r>
              <w:t>Реализация дополнительных общеобразовательных программ технической направленности</w:t>
            </w:r>
          </w:p>
        </w:tc>
        <w:tc>
          <w:tcPr>
            <w:tcW w:w="1667" w:type="pct"/>
          </w:tcPr>
          <w:p w:rsidR="0018457B" w:rsidRDefault="0018457B" w:rsidP="0018457B">
            <w:r>
              <w:t>Разработаны и реализуются</w:t>
            </w:r>
          </w:p>
          <w:p w:rsidR="0018457B" w:rsidRPr="00E73C6C" w:rsidRDefault="0018457B" w:rsidP="0018457B">
            <w:r>
              <w:t>3 программы по технической направленности</w:t>
            </w:r>
          </w:p>
        </w:tc>
        <w:tc>
          <w:tcPr>
            <w:tcW w:w="1666" w:type="pct"/>
          </w:tcPr>
          <w:p w:rsidR="0018457B" w:rsidRPr="00E73C6C" w:rsidRDefault="0018457B" w:rsidP="0018457B">
            <w:r w:rsidRPr="0018457B">
              <w:t>Разработаны и реализуются программы</w:t>
            </w:r>
            <w:r>
              <w:t xml:space="preserve"> технической направленности</w:t>
            </w:r>
          </w:p>
        </w:tc>
      </w:tr>
      <w:tr w:rsidR="0018457B" w:rsidRPr="0075658D" w:rsidTr="00A50CC5">
        <w:tc>
          <w:tcPr>
            <w:tcW w:w="1667" w:type="pct"/>
          </w:tcPr>
          <w:p w:rsidR="0018457B" w:rsidRDefault="0018457B" w:rsidP="0018457B">
            <w:r>
              <w:t>6. УЧИТЕЛЬ/ШКОЛЬНЫЕ КОМАНДЫ</w:t>
            </w:r>
          </w:p>
          <w:p w:rsidR="0018457B" w:rsidRDefault="0018457B" w:rsidP="0018457B">
            <w:r>
              <w:t>1.Формирование</w:t>
            </w:r>
          </w:p>
          <w:p w:rsidR="0018457B" w:rsidRDefault="0018457B" w:rsidP="0018457B">
            <w:r>
              <w:t>«внутренней» мотивации педагогов</w:t>
            </w:r>
            <w:r>
              <w:tab/>
            </w:r>
            <w:r>
              <w:tab/>
              <w:t>к</w:t>
            </w:r>
          </w:p>
          <w:p w:rsidR="0018457B" w:rsidRDefault="0018457B" w:rsidP="0018457B">
            <w:r>
              <w:t xml:space="preserve">профессиональному саморазвитию, освоение педагогами центра образования инновационных способов и методов обучения и воспитания обучающихся. 2.Развитие </w:t>
            </w:r>
            <w:proofErr w:type="spellStart"/>
            <w:r>
              <w:t>внутришкольной</w:t>
            </w:r>
            <w:proofErr w:type="spellEnd"/>
            <w:r>
              <w:t xml:space="preserve"> системы </w:t>
            </w:r>
            <w:r>
              <w:lastRenderedPageBreak/>
              <w:t>непрерывного</w:t>
            </w:r>
            <w:r>
              <w:tab/>
              <w:t>повышения профессионального мастерства педагогических работников.</w:t>
            </w:r>
          </w:p>
          <w:p w:rsidR="0018457B" w:rsidRDefault="0018457B" w:rsidP="0018457B">
            <w:r>
              <w:t>3.Оптимизация штатного</w:t>
            </w:r>
          </w:p>
          <w:p w:rsidR="0018457B" w:rsidRDefault="0018457B" w:rsidP="0018457B">
            <w:r>
              <w:t>расписания с учетом решения задач</w:t>
            </w:r>
            <w:r>
              <w:tab/>
              <w:t xml:space="preserve"> по </w:t>
            </w:r>
          </w:p>
          <w:p w:rsidR="0018457B" w:rsidRDefault="0018457B" w:rsidP="0018457B">
            <w:r>
              <w:t>обеспечению повышения качества образовательного процесса, внедрение разработанных единых подходов к формированию штатного расписания.</w:t>
            </w:r>
          </w:p>
        </w:tc>
        <w:tc>
          <w:tcPr>
            <w:tcW w:w="1667" w:type="pct"/>
          </w:tcPr>
          <w:p w:rsidR="0018457B" w:rsidRDefault="0018457B" w:rsidP="0018457B">
            <w:r>
              <w:lastRenderedPageBreak/>
              <w:t>1.</w:t>
            </w:r>
            <w:r>
              <w:tab/>
              <w:t>Создание условий, обеспечивающих личностный рост педагогов.</w:t>
            </w:r>
          </w:p>
          <w:p w:rsidR="0018457B" w:rsidRDefault="0018457B" w:rsidP="0018457B">
            <w:r>
              <w:t>2.</w:t>
            </w:r>
            <w:r>
              <w:tab/>
              <w:t>Повышение профессиональной компетентности педагогического коллектива, в том числе в условиях дистанционного обучения.</w:t>
            </w:r>
          </w:p>
          <w:p w:rsidR="0018457B" w:rsidRDefault="0018457B" w:rsidP="0018457B">
            <w:r>
              <w:t>3.</w:t>
            </w:r>
            <w:r>
              <w:tab/>
              <w:t xml:space="preserve">Создание системы стимулирования деятельности результативно работающих </w:t>
            </w:r>
            <w:r>
              <w:lastRenderedPageBreak/>
              <w:t>педагог школы через систему управления педагогическим персоналом как ресурсом развития Школы</w:t>
            </w:r>
          </w:p>
          <w:p w:rsidR="0018457B" w:rsidRPr="00E73C6C" w:rsidRDefault="0018457B" w:rsidP="0018457B">
            <w:r>
              <w:t>4.</w:t>
            </w:r>
            <w:r>
              <w:tab/>
              <w:t>Рост</w:t>
            </w:r>
            <w:r>
              <w:tab/>
              <w:t>результативности участия в профессиональных конкурсах.</w:t>
            </w:r>
          </w:p>
        </w:tc>
        <w:tc>
          <w:tcPr>
            <w:tcW w:w="1666" w:type="pct"/>
          </w:tcPr>
          <w:p w:rsidR="0018457B" w:rsidRPr="00E73C6C" w:rsidRDefault="0018457B" w:rsidP="0018457B">
            <w:r>
              <w:lastRenderedPageBreak/>
              <w:t>наличие</w:t>
            </w:r>
          </w:p>
        </w:tc>
      </w:tr>
      <w:tr w:rsidR="0018457B" w:rsidRPr="0075658D" w:rsidTr="00A50CC5">
        <w:tc>
          <w:tcPr>
            <w:tcW w:w="1667" w:type="pct"/>
          </w:tcPr>
          <w:p w:rsidR="0018457B" w:rsidRDefault="0018457B" w:rsidP="0018457B">
            <w:r>
              <w:lastRenderedPageBreak/>
              <w:t>7.ШКОЛЬНЫЙ КЛИМАТ Обеспечить Школу учителем-дефектологом для улучшения реализации</w:t>
            </w:r>
          </w:p>
          <w:p w:rsidR="0018457B" w:rsidRDefault="0018457B" w:rsidP="0018457B">
            <w:r>
              <w:t>коррекционной работы.</w:t>
            </w:r>
          </w:p>
        </w:tc>
        <w:tc>
          <w:tcPr>
            <w:tcW w:w="1667" w:type="pct"/>
          </w:tcPr>
          <w:p w:rsidR="0018457B" w:rsidRDefault="0018457B" w:rsidP="0018457B">
            <w:r>
              <w:t>Наличие в штате Школы</w:t>
            </w:r>
          </w:p>
          <w:p w:rsidR="0018457B" w:rsidRDefault="0018457B" w:rsidP="0018457B">
            <w:r>
              <w:t>дефектолога для ведения психолого-педагогического сопровождения и</w:t>
            </w:r>
          </w:p>
          <w:p w:rsidR="0018457B" w:rsidRPr="00E73C6C" w:rsidRDefault="0018457B" w:rsidP="0018457B">
            <w:r>
              <w:t>коррекционной работы</w:t>
            </w:r>
          </w:p>
        </w:tc>
        <w:tc>
          <w:tcPr>
            <w:tcW w:w="1666" w:type="pct"/>
          </w:tcPr>
          <w:p w:rsidR="0018457B" w:rsidRPr="00E73C6C" w:rsidRDefault="0018457B" w:rsidP="0018457B">
            <w:r w:rsidRPr="0018457B">
              <w:t>Наличие/отсутствие</w:t>
            </w:r>
          </w:p>
        </w:tc>
      </w:tr>
      <w:tr w:rsidR="0018457B" w:rsidRPr="0075658D" w:rsidTr="00A50CC5">
        <w:tc>
          <w:tcPr>
            <w:tcW w:w="1667" w:type="pct"/>
          </w:tcPr>
          <w:p w:rsidR="0018457B" w:rsidRDefault="0018457B" w:rsidP="0018457B">
            <w:r>
              <w:t>8. ОБРАЗОВАТЕЛЬНАЯ СРЕДА</w:t>
            </w:r>
          </w:p>
          <w:p w:rsidR="0018457B" w:rsidRDefault="0018457B" w:rsidP="0018457B">
            <w:r>
              <w:t>1. Использование сервиса и подсистему «Библиотека</w:t>
            </w:r>
          </w:p>
          <w:p w:rsidR="0018457B" w:rsidRDefault="0018457B" w:rsidP="0018457B">
            <w:r>
              <w:t>ЦОК ФГИС «Моя Школа» не менее 95%</w:t>
            </w:r>
          </w:p>
          <w:p w:rsidR="0018457B" w:rsidRDefault="0018457B" w:rsidP="0018457B">
            <w:r>
              <w:t>педагогическими</w:t>
            </w:r>
          </w:p>
          <w:p w:rsidR="0018457B" w:rsidRDefault="0018457B" w:rsidP="0018457B">
            <w:r>
              <w:t>работниками.</w:t>
            </w:r>
          </w:p>
        </w:tc>
        <w:tc>
          <w:tcPr>
            <w:tcW w:w="1667" w:type="pct"/>
          </w:tcPr>
          <w:p w:rsidR="0018457B" w:rsidRDefault="0018457B" w:rsidP="0018457B">
            <w:r>
              <w:t xml:space="preserve"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 Участники проекта: администрация школы, педагогический коллектив, </w:t>
            </w:r>
          </w:p>
          <w:p w:rsidR="0018457B" w:rsidRPr="00E73C6C" w:rsidRDefault="0018457B" w:rsidP="0018457B">
            <w:r>
              <w:t>учащиеся, родители (законные представители).</w:t>
            </w:r>
          </w:p>
        </w:tc>
        <w:tc>
          <w:tcPr>
            <w:tcW w:w="1666" w:type="pct"/>
          </w:tcPr>
          <w:p w:rsidR="0018457B" w:rsidRPr="00E73C6C" w:rsidRDefault="0018457B" w:rsidP="0018457B">
            <w:r w:rsidRPr="0018457B">
              <w:t>1. Соблюдение показателей исполнения государственного задания на оказания услуг в соответствии с перечнем на уровне 95%.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096" w:rsidRPr="002F3096" w:rsidRDefault="002F3096" w:rsidP="002F3096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09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реализации Программы развития. </w:t>
      </w:r>
    </w:p>
    <w:p w:rsidR="002F3096" w:rsidRPr="002F3096" w:rsidRDefault="002F3096" w:rsidP="002F309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05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681"/>
        <w:gridCol w:w="1591"/>
        <w:gridCol w:w="2380"/>
        <w:gridCol w:w="2155"/>
        <w:gridCol w:w="2069"/>
        <w:gridCol w:w="1633"/>
      </w:tblGrid>
      <w:tr w:rsidR="002F3096" w:rsidRPr="002F3096" w:rsidTr="00952A2F">
        <w:trPr>
          <w:trHeight w:val="20"/>
        </w:trPr>
        <w:tc>
          <w:tcPr>
            <w:tcW w:w="3396" w:type="dxa"/>
            <w:vAlign w:val="center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72" w:type="dxa"/>
            <w:gridSpan w:val="2"/>
            <w:vAlign w:val="center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4535" w:type="dxa"/>
            <w:gridSpan w:val="2"/>
            <w:vAlign w:val="center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069" w:type="dxa"/>
            <w:vAlign w:val="center"/>
          </w:tcPr>
          <w:p w:rsidR="002F3096" w:rsidRPr="002F3096" w:rsidRDefault="002F3096" w:rsidP="002F3096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633" w:type="dxa"/>
            <w:vAlign w:val="center"/>
          </w:tcPr>
          <w:p w:rsidR="002F3096" w:rsidRPr="002F3096" w:rsidRDefault="002F3096" w:rsidP="002F3096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2F3096" w:rsidRPr="002F3096" w:rsidTr="00952A2F">
        <w:trPr>
          <w:trHeight w:val="1235"/>
        </w:trPr>
        <w:tc>
          <w:tcPr>
            <w:tcW w:w="11203" w:type="dxa"/>
            <w:gridSpan w:val="5"/>
            <w:vAlign w:val="center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Задача1. 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России»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gridSpan w:val="2"/>
            <w:vAlign w:val="center"/>
          </w:tcPr>
          <w:p w:rsidR="002F3096" w:rsidRPr="002F3096" w:rsidRDefault="00DA2139" w:rsidP="002F3096">
            <w:pPr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Директор школы Махмудова Венера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Гасановна</w:t>
            </w:r>
            <w:proofErr w:type="spellEnd"/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numPr>
                <w:ilvl w:val="1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Знакомство с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разработками ФГБНУ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«Институт Управления образованием Российской академии образования»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(раздел «Школа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России»).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</w:tcPr>
          <w:p w:rsidR="002F3096" w:rsidRPr="002F3096" w:rsidRDefault="00DA213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591" w:type="dxa"/>
          </w:tcPr>
          <w:p w:rsidR="002F3096" w:rsidRPr="002F3096" w:rsidRDefault="00DA213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Управленческая</w:t>
            </w:r>
            <w:r w:rsidR="00DA213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команда изучила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материалы ФГБНУ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«Институт управления образованием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Российской академии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образования»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(раздел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«Школа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России»)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2.Прохождение</w:t>
            </w:r>
            <w:proofErr w:type="gramEnd"/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самодиагностики в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электронном виде.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Июнь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 14 по 18 июня 2024 г.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Получены результаты самодиагностики.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Изучены рекомендации федерального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оператора Проекта по повышению стартового уровня соответствия модели «Школа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России».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Графический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профиль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результата,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таблица,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рекомендации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Администрация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школы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F3096" w:rsidRPr="002F3096" w:rsidTr="00952A2F">
        <w:trPr>
          <w:trHeight w:val="20"/>
        </w:trPr>
        <w:tc>
          <w:tcPr>
            <w:tcW w:w="14905" w:type="dxa"/>
            <w:gridSpan w:val="7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2.Управленческий анализ и проектирование условий перехода на следующий уровень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соответствия модели «Школа </w:t>
            </w:r>
            <w:proofErr w:type="spell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numPr>
                <w:ilvl w:val="1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Анализ результатов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самодиагностики школы в рамках Проекта: достижения, исходный уровень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попоказателям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«Школы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России», проблемы,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требующиерешения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для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перехода на более высокий уровень.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r w:rsidR="00157E89">
              <w:rPr>
                <w:rFonts w:eastAsia="Times New Roman"/>
                <w:color w:val="000000"/>
                <w:sz w:val="24"/>
                <w:szCs w:val="24"/>
              </w:rPr>
              <w:t>декабря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1591" w:type="dxa"/>
          </w:tcPr>
          <w:p w:rsidR="002F3096" w:rsidRPr="002F3096" w:rsidRDefault="002F3096" w:rsidP="00157E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r w:rsidR="00157E89">
              <w:rPr>
                <w:rFonts w:eastAsia="Times New Roman"/>
                <w:color w:val="000000"/>
                <w:sz w:val="24"/>
                <w:szCs w:val="24"/>
              </w:rPr>
              <w:t>декабря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Отчет о результатах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самодиагностики.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Аналитическая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Управленче</w:t>
            </w:r>
            <w:proofErr w:type="spellEnd"/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ская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команда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numPr>
                <w:ilvl w:val="1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Выявление дефицитов </w:t>
            </w:r>
            <w:r w:rsidR="00157E89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оказателей соответствия уровню модели «Школы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России»; анализ ресурсов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для достижения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следующего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(базового) уровня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условий.</w:t>
            </w:r>
          </w:p>
        </w:tc>
        <w:tc>
          <w:tcPr>
            <w:tcW w:w="1681" w:type="dxa"/>
          </w:tcPr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Ноябрь-декабрь</w:t>
            </w:r>
            <w:r w:rsidR="002F3096"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1591" w:type="dxa"/>
          </w:tcPr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Ноябрь-декабрь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Краткая характеристика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мер, реализация которых позволит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обеспечить соответствие необходимому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уровню модели «Школа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России»; выявление,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письменная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фиксация проблем.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Аналитическая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справка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Управленческая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команда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3.Разработка</w:t>
            </w:r>
            <w:proofErr w:type="gramEnd"/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«дорожной карты» по повышению уровня соответствия модели «Школы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России» управленческой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командой.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Октябрь 2024г.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Октябрь 2024г.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Управленческой командой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разработана «дорожная карта».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«Дорожная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карта»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Управленческая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команда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  <w:p w:rsidR="002F3096" w:rsidRPr="002F3096" w:rsidRDefault="002F3096" w:rsidP="002F309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14905" w:type="dxa"/>
            <w:gridSpan w:val="7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3.Подпроект «Знание»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Задачи: I. Обновление содержания общеобразовательных программ в соответствии с ФГОС СОО, совершенствование форм, технологий и </w:t>
            </w:r>
            <w:proofErr w:type="spell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учебнометодического</w:t>
            </w:r>
            <w:proofErr w:type="spell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обеспечения учебно-воспитательного процесса.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.Отсутствие выпускников 9 класса, не получивших аттестаты об основном общем образовании, в общей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численности выпускников 9 класса (за предыдущий учебный год)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Создание условий обучения и воспитания детей с ограниченными возможностями здоровья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1.Совершенствование</w:t>
            </w:r>
            <w:proofErr w:type="gram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системы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подготовки обучающихся к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Резултаты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Планы учителя по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подготовке к ГИА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(индивидуальный,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групповой)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Педагоги,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классные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руководители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  <w:r w:rsidR="00157E89">
              <w:rPr>
                <w:rFonts w:eastAsia="Times New Roman"/>
                <w:color w:val="000000"/>
                <w:sz w:val="24"/>
                <w:szCs w:val="24"/>
              </w:rPr>
              <w:t xml:space="preserve"> Махмудова С. Р.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2.Повышение</w:t>
            </w:r>
            <w:proofErr w:type="gramEnd"/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профессиональных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компетенций педагогических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работников по подготовке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обучающихся к ГИА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3.Проведение</w:t>
            </w:r>
            <w:proofErr w:type="gram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родительских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собраний по вопросу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психологического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сопровождения выпускников, 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порядке проведения ГИА-9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2024-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2025 г.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 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2024-2025 г.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Результаты ГИА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Обеспечение курсовой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подготовки педагогов,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реализация планов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наставничества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«Педагог – педагог»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4.Расширение</w:t>
            </w:r>
            <w:proofErr w:type="gram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спектра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реализуемых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программ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внеурочной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ежегодно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ежегодно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Разработка рабочих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программ по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внеурочной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Рабочие программы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 внеурочной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Учителя -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предметники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</w:t>
            </w:r>
            <w:r w:rsidR="00157E8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157E89" w:rsidRPr="002F3096">
              <w:rPr>
                <w:rFonts w:eastAsia="Times New Roman"/>
                <w:color w:val="000000"/>
                <w:sz w:val="24"/>
                <w:szCs w:val="24"/>
              </w:rPr>
              <w:t>5. Реализовать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углубленное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изучение одного или более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предметов не менее чем в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одном классе в двух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параллелях со 2 по 9 класс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50" w:firstLine="12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2025-2026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Углубленное изучение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отдельных предметов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Учебный план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</w:t>
            </w:r>
            <w:r w:rsidR="00157E89" w:rsidRPr="002F3096">
              <w:rPr>
                <w:rFonts w:eastAsia="Times New Roman"/>
                <w:color w:val="000000"/>
                <w:sz w:val="24"/>
                <w:szCs w:val="24"/>
              </w:rPr>
              <w:t>6. Внедрение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системы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мониторинга одарённости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детей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Мониторинг участия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Карта результативности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3.7.</w:t>
            </w:r>
            <w:r w:rsidR="00157E8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Развитие системы целевой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подготовки (индивидуальной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 групповой) учащихся к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участию в олимпиадах 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конкурсном движении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Доля обучающихся,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принимающих участие</w:t>
            </w:r>
          </w:p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олимпиадах, конкурсного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взаимодействия (социальное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партнёрство) ОУ с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внешними ресурсами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курсах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Индивидуальный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образовательный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маршрут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обучающегося,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программы внеурочной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3.8.</w:t>
            </w:r>
            <w:r w:rsidR="00157E8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Обеспечить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административный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контроль за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своевременным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обучением педагогов на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КПК по вопросам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профессионального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развития 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совершенствования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профессиональных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компетенций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педагогических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работников в части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обучения и воспитания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обучающимися с ОВЗ, с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инвалидностью</w:t>
            </w:r>
          </w:p>
        </w:tc>
        <w:tc>
          <w:tcPr>
            <w:tcW w:w="1681" w:type="dxa"/>
          </w:tcPr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Ноябрь  </w:t>
            </w:r>
            <w:r w:rsidR="002F3096" w:rsidRPr="002F3096">
              <w:rPr>
                <w:rFonts w:eastAsia="Times New Roman"/>
                <w:color w:val="000000"/>
                <w:sz w:val="24"/>
                <w:szCs w:val="24"/>
              </w:rPr>
              <w:t>2024</w:t>
            </w:r>
            <w:proofErr w:type="gramEnd"/>
            <w:r w:rsidR="002F3096"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–</w:t>
            </w:r>
          </w:p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 2027</w:t>
            </w:r>
          </w:p>
        </w:tc>
        <w:tc>
          <w:tcPr>
            <w:tcW w:w="1591" w:type="dxa"/>
          </w:tcPr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  <w:r w:rsidR="002F3096"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2024 –</w:t>
            </w:r>
          </w:p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  <w:r w:rsidR="002F3096">
              <w:rPr>
                <w:rFonts w:eastAsia="Times New Roman"/>
                <w:color w:val="000000"/>
                <w:sz w:val="24"/>
                <w:szCs w:val="24"/>
              </w:rPr>
              <w:t xml:space="preserve"> 2027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План прохождения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курсов повышения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План прохождения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курсов повышения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директора по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9.Разработать</w:t>
            </w:r>
            <w:proofErr w:type="gram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отдельные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локальные акты,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корректировка общих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локальных актов с целью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регламентации особенностей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организации образования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обучающихся с ОВЗ, с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инвалидностью.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Организация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административного контроля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 соблюдением требований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учебного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В течение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учебного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Разработанность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локальных актов в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части организации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образования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обучающихся с ОВЗ, с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инвалидностью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Локальные акты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 и ВР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F3096" w:rsidRPr="002F3096" w:rsidTr="00952A2F">
        <w:trPr>
          <w:trHeight w:val="20"/>
        </w:trPr>
        <w:tc>
          <w:tcPr>
            <w:tcW w:w="14905" w:type="dxa"/>
            <w:gridSpan w:val="7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 w:rsidRPr="002F3096">
              <w:rPr>
                <w:b/>
                <w:sz w:val="24"/>
              </w:rPr>
              <w:lastRenderedPageBreak/>
              <w:t>4.«Здоровье»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 w:rsidRPr="002F3096">
              <w:rPr>
                <w:b/>
                <w:sz w:val="24"/>
              </w:rPr>
              <w:t>Задачи.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 w:rsidRPr="002F3096">
              <w:rPr>
                <w:b/>
                <w:sz w:val="24"/>
                <w:lang w:val="en-US"/>
              </w:rPr>
              <w:t>I</w:t>
            </w:r>
            <w:r w:rsidRPr="002F3096">
              <w:rPr>
                <w:b/>
                <w:sz w:val="24"/>
              </w:rPr>
              <w:t>.</w:t>
            </w:r>
            <w:r w:rsidRPr="002F3096">
              <w:rPr>
                <w:b/>
                <w:sz w:val="24"/>
                <w:lang w:val="en-US"/>
              </w:rPr>
              <w:t>C</w:t>
            </w:r>
            <w:r w:rsidRPr="002F3096">
              <w:rPr>
                <w:b/>
                <w:sz w:val="24"/>
              </w:rPr>
              <w:t xml:space="preserve">охранение и укрепление физического, психологического и социального здоровья обучающихся, 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ind w:firstLineChars="50" w:firstLine="120"/>
              <w:jc w:val="both"/>
              <w:rPr>
                <w:b/>
                <w:sz w:val="24"/>
              </w:rPr>
            </w:pPr>
            <w:r w:rsidRPr="002F3096">
              <w:rPr>
                <w:b/>
                <w:sz w:val="24"/>
              </w:rPr>
              <w:t>обеспечение их безопасности;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 w:rsidRPr="002F3096">
              <w:rPr>
                <w:b/>
                <w:spacing w:val="-2"/>
                <w:sz w:val="24"/>
                <w:lang w:val="en-US"/>
              </w:rPr>
              <w:t>II</w:t>
            </w:r>
            <w:r w:rsidRPr="002F3096">
              <w:rPr>
                <w:b/>
                <w:spacing w:val="-2"/>
                <w:sz w:val="24"/>
              </w:rPr>
              <w:t>. У</w:t>
            </w:r>
            <w:r w:rsidRPr="002F3096">
              <w:rPr>
                <w:b/>
                <w:sz w:val="24"/>
              </w:rPr>
              <w:t>величить</w:t>
            </w:r>
            <w:r w:rsidRPr="002F3096">
              <w:rPr>
                <w:b/>
                <w:spacing w:val="-1"/>
                <w:sz w:val="24"/>
              </w:rPr>
              <w:t xml:space="preserve"> </w:t>
            </w:r>
            <w:r w:rsidRPr="002F3096">
              <w:rPr>
                <w:b/>
                <w:sz w:val="24"/>
              </w:rPr>
              <w:t>количество</w:t>
            </w:r>
            <w:r w:rsidRPr="002F3096">
              <w:rPr>
                <w:b/>
                <w:spacing w:val="-3"/>
                <w:sz w:val="24"/>
              </w:rPr>
              <w:t xml:space="preserve"> </w:t>
            </w:r>
            <w:r w:rsidRPr="002F3096">
              <w:rPr>
                <w:b/>
                <w:sz w:val="24"/>
              </w:rPr>
              <w:t>видов</w:t>
            </w:r>
            <w:r w:rsidRPr="002F3096">
              <w:rPr>
                <w:b/>
                <w:spacing w:val="-1"/>
                <w:sz w:val="24"/>
              </w:rPr>
              <w:t xml:space="preserve"> </w:t>
            </w:r>
            <w:r w:rsidRPr="002F3096">
              <w:rPr>
                <w:b/>
                <w:sz w:val="24"/>
              </w:rPr>
              <w:t>спорта</w:t>
            </w:r>
            <w:r w:rsidRPr="002F3096">
              <w:rPr>
                <w:b/>
                <w:spacing w:val="-2"/>
                <w:sz w:val="24"/>
              </w:rPr>
              <w:t xml:space="preserve"> </w:t>
            </w:r>
            <w:r w:rsidRPr="002F3096">
              <w:rPr>
                <w:b/>
                <w:sz w:val="24"/>
              </w:rPr>
              <w:t>в едином</w:t>
            </w:r>
            <w:r w:rsidRPr="002F3096">
              <w:rPr>
                <w:b/>
                <w:spacing w:val="1"/>
                <w:sz w:val="24"/>
              </w:rPr>
              <w:t xml:space="preserve"> </w:t>
            </w:r>
            <w:r w:rsidRPr="002F3096">
              <w:rPr>
                <w:b/>
                <w:sz w:val="24"/>
              </w:rPr>
              <w:t>школьном</w:t>
            </w:r>
            <w:r w:rsidRPr="002F3096">
              <w:rPr>
                <w:b/>
                <w:spacing w:val="-3"/>
                <w:sz w:val="24"/>
              </w:rPr>
              <w:t xml:space="preserve"> </w:t>
            </w:r>
            <w:r w:rsidRPr="002F3096">
              <w:rPr>
                <w:b/>
                <w:sz w:val="24"/>
              </w:rPr>
              <w:t>спортивном</w:t>
            </w:r>
            <w:r w:rsidRPr="002F3096">
              <w:rPr>
                <w:b/>
                <w:spacing w:val="-1"/>
                <w:sz w:val="24"/>
              </w:rPr>
              <w:t xml:space="preserve"> </w:t>
            </w:r>
            <w:r w:rsidRPr="002F3096">
              <w:rPr>
                <w:b/>
                <w:sz w:val="24"/>
              </w:rPr>
              <w:t>клубе.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 w:rsidRPr="002F3096">
              <w:rPr>
                <w:b/>
                <w:sz w:val="24"/>
                <w:lang w:val="en-US"/>
              </w:rPr>
              <w:t>III</w:t>
            </w:r>
            <w:r w:rsidRPr="002F3096">
              <w:rPr>
                <w:b/>
                <w:sz w:val="24"/>
              </w:rPr>
              <w:t>.Привлекать максимальное возможное количество обучающихся к занятиям в спортивных секциях.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b/>
                <w:sz w:val="24"/>
              </w:rPr>
            </w:pPr>
            <w:r w:rsidRPr="002F3096">
              <w:rPr>
                <w:b/>
                <w:sz w:val="24"/>
                <w:lang w:val="en-US"/>
              </w:rPr>
              <w:t>IV</w:t>
            </w:r>
            <w:r w:rsidRPr="002F3096">
              <w:rPr>
                <w:b/>
                <w:sz w:val="24"/>
              </w:rPr>
              <w:t xml:space="preserve">.Наличие победителей и призеров спортивных соревнований на муниципальном </w:t>
            </w:r>
            <w:proofErr w:type="spellStart"/>
            <w:r w:rsidRPr="002F3096">
              <w:rPr>
                <w:b/>
                <w:sz w:val="24"/>
              </w:rPr>
              <w:t>уровнею</w:t>
            </w:r>
            <w:proofErr w:type="spellEnd"/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bCs/>
                <w:sz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sz w:val="24"/>
              </w:rPr>
              <w:t>4.1.Отбор обучающихся по</w:t>
            </w:r>
            <w:r w:rsidRPr="002F3096">
              <w:rPr>
                <w:spacing w:val="1"/>
                <w:sz w:val="24"/>
              </w:rPr>
              <w:t xml:space="preserve"> </w:t>
            </w:r>
            <w:r w:rsidRPr="002F3096">
              <w:rPr>
                <w:sz w:val="24"/>
              </w:rPr>
              <w:t>возрастным категориям на</w:t>
            </w:r>
            <w:r w:rsidRPr="002F3096">
              <w:rPr>
                <w:spacing w:val="-58"/>
                <w:sz w:val="24"/>
              </w:rPr>
              <w:t xml:space="preserve"> </w:t>
            </w:r>
            <w:r w:rsidRPr="002F3096">
              <w:rPr>
                <w:sz w:val="24"/>
              </w:rPr>
              <w:t>сдачу</w:t>
            </w:r>
            <w:r w:rsidRPr="002F3096">
              <w:rPr>
                <w:spacing w:val="-6"/>
                <w:sz w:val="24"/>
              </w:rPr>
              <w:t xml:space="preserve"> </w:t>
            </w:r>
            <w:r w:rsidRPr="002F3096">
              <w:rPr>
                <w:sz w:val="24"/>
              </w:rPr>
              <w:t>нормативов</w:t>
            </w:r>
            <w:r w:rsidRPr="002F3096">
              <w:rPr>
                <w:spacing w:val="-2"/>
                <w:sz w:val="24"/>
              </w:rPr>
              <w:t xml:space="preserve"> </w:t>
            </w:r>
            <w:r w:rsidRPr="002F3096">
              <w:rPr>
                <w:sz w:val="24"/>
              </w:rPr>
              <w:t>ГТО</w:t>
            </w:r>
          </w:p>
        </w:tc>
        <w:tc>
          <w:tcPr>
            <w:tcW w:w="1681" w:type="dxa"/>
          </w:tcPr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Декабрь 2024</w:t>
            </w:r>
            <w:r w:rsidR="002F3096" w:rsidRPr="002F3096">
              <w:rPr>
                <w:rFonts w:eastAsia="Times New Roman"/>
                <w:color w:val="000000"/>
                <w:sz w:val="24"/>
                <w:szCs w:val="24"/>
              </w:rPr>
              <w:t>, далее ежегодно</w:t>
            </w:r>
          </w:p>
        </w:tc>
        <w:tc>
          <w:tcPr>
            <w:tcW w:w="1591" w:type="dxa"/>
          </w:tcPr>
          <w:p w:rsidR="002F3096" w:rsidRPr="002F3096" w:rsidRDefault="00157E89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01.12</w:t>
            </w:r>
            <w:r w:rsidR="002F3096" w:rsidRPr="002F3096">
              <w:rPr>
                <w:rFonts w:eastAsia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100 % обучающихся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Списки обучающихся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left="102" w:right="161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заместитель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sz w:val="24"/>
              </w:rPr>
              <w:t>директора</w:t>
            </w:r>
            <w:r w:rsidRPr="002F3096">
              <w:rPr>
                <w:spacing w:val="-1"/>
                <w:sz w:val="24"/>
              </w:rPr>
              <w:t xml:space="preserve"> </w:t>
            </w:r>
            <w:r w:rsidRPr="002F3096">
              <w:rPr>
                <w:sz w:val="24"/>
              </w:rPr>
              <w:t>по</w:t>
            </w:r>
            <w:r w:rsidRPr="002F3096">
              <w:rPr>
                <w:spacing w:val="-1"/>
                <w:sz w:val="24"/>
              </w:rPr>
              <w:t xml:space="preserve"> </w:t>
            </w:r>
            <w:r w:rsidRPr="002F3096">
              <w:rPr>
                <w:sz w:val="24"/>
              </w:rPr>
              <w:t>ВР</w:t>
            </w:r>
            <w:r w:rsidR="00157E89">
              <w:rPr>
                <w:sz w:val="24"/>
              </w:rPr>
              <w:t xml:space="preserve"> </w:t>
            </w:r>
            <w:proofErr w:type="spellStart"/>
            <w:r w:rsidR="00157E89">
              <w:rPr>
                <w:sz w:val="24"/>
              </w:rPr>
              <w:t>Мусиева</w:t>
            </w:r>
            <w:proofErr w:type="spellEnd"/>
            <w:r w:rsidR="00157E89">
              <w:rPr>
                <w:sz w:val="24"/>
              </w:rPr>
              <w:t xml:space="preserve"> М. М.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left="107" w:right="570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Pr="002F3096">
              <w:rPr>
                <w:rFonts w:eastAsia="Times New Roman"/>
                <w:sz w:val="24"/>
              </w:rPr>
              <w:t>Получение</w:t>
            </w:r>
            <w:proofErr w:type="gramEnd"/>
            <w:r w:rsidRPr="002F3096">
              <w:rPr>
                <w:rFonts w:eastAsia="Times New Roman"/>
                <w:sz w:val="24"/>
              </w:rPr>
              <w:t xml:space="preserve"> знаков ГТО</w:t>
            </w:r>
            <w:r w:rsidRPr="002F3096">
              <w:rPr>
                <w:rFonts w:eastAsia="Times New Roman"/>
                <w:spacing w:val="1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обучающимися</w:t>
            </w:r>
            <w:r w:rsidRPr="002F3096">
              <w:rPr>
                <w:rFonts w:eastAsia="Times New Roman"/>
                <w:spacing w:val="-4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в</w:t>
            </w:r>
            <w:r w:rsidRPr="002F3096">
              <w:rPr>
                <w:rFonts w:eastAsia="Times New Roman"/>
                <w:spacing w:val="-4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разных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sz w:val="24"/>
              </w:rPr>
              <w:t>возрастных</w:t>
            </w:r>
            <w:r w:rsidRPr="002F3096">
              <w:rPr>
                <w:spacing w:val="-3"/>
                <w:sz w:val="24"/>
              </w:rPr>
              <w:t xml:space="preserve"> </w:t>
            </w:r>
            <w:r w:rsidRPr="002F3096">
              <w:rPr>
                <w:sz w:val="24"/>
              </w:rPr>
              <w:t>категориях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Количество значков ГТО  более 30%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Информация о сдаче ГТО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4.3.Прохождение нормативов ГТО 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Октябрь-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март,ежегодно</w:t>
            </w:r>
            <w:proofErr w:type="spellEnd"/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Октябрь-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март,ежегодно</w:t>
            </w:r>
            <w:proofErr w:type="spellEnd"/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Не менее 75%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обучающихся,сдавших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ГТО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Информация о сдаче ГТО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Учитель физической культуры, учителя начальных классов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Замаститель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left="107" w:right="293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4.4.</w:t>
            </w:r>
            <w:r w:rsidR="00952A2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Заключить договора о</w:t>
            </w:r>
            <w:r w:rsidRPr="002F3096">
              <w:rPr>
                <w:rFonts w:eastAsia="Times New Roman"/>
                <w:spacing w:val="1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сетевом</w:t>
            </w:r>
            <w:r w:rsidRPr="002F3096">
              <w:rPr>
                <w:rFonts w:eastAsia="Times New Roman"/>
                <w:spacing w:val="-8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взаимодействии</w:t>
            </w:r>
            <w:r w:rsidRPr="002F3096">
              <w:rPr>
                <w:rFonts w:eastAsia="Times New Roman"/>
                <w:spacing w:val="-9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с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sz w:val="24"/>
              </w:rPr>
              <w:t>социальными</w:t>
            </w:r>
            <w:r w:rsidRPr="002F3096">
              <w:rPr>
                <w:spacing w:val="-9"/>
                <w:sz w:val="24"/>
              </w:rPr>
              <w:t xml:space="preserve"> </w:t>
            </w:r>
            <w:r w:rsidRPr="002F3096">
              <w:rPr>
                <w:sz w:val="24"/>
              </w:rPr>
              <w:t xml:space="preserve">партнерами </w:t>
            </w:r>
          </w:p>
        </w:tc>
        <w:tc>
          <w:tcPr>
            <w:tcW w:w="1681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2024-2025г.</w:t>
            </w:r>
          </w:p>
        </w:tc>
        <w:tc>
          <w:tcPr>
            <w:tcW w:w="1591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F3096" w:rsidRPr="002F3096" w:rsidRDefault="002F3096" w:rsidP="00952A2F">
            <w:pPr>
              <w:widowControl w:val="0"/>
              <w:autoSpaceDE w:val="0"/>
              <w:autoSpaceDN w:val="0"/>
              <w:ind w:right="538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Количество</w:t>
            </w:r>
            <w:r w:rsidRPr="002F3096">
              <w:rPr>
                <w:rFonts w:eastAsia="Times New Roman"/>
                <w:spacing w:val="-57"/>
                <w:sz w:val="24"/>
              </w:rPr>
              <w:t xml:space="preserve"> </w:t>
            </w:r>
            <w:r w:rsidR="00952A2F">
              <w:rPr>
                <w:rFonts w:eastAsia="Times New Roman"/>
                <w:spacing w:val="-1"/>
                <w:sz w:val="24"/>
              </w:rPr>
              <w:t>социальн</w:t>
            </w:r>
            <w:r w:rsidRPr="002F3096">
              <w:rPr>
                <w:rFonts w:eastAsia="Times New Roman"/>
                <w:spacing w:val="-1"/>
                <w:sz w:val="24"/>
              </w:rPr>
              <w:t>ых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sz w:val="24"/>
              </w:rPr>
              <w:t>партнеров</w:t>
            </w:r>
          </w:p>
        </w:tc>
        <w:tc>
          <w:tcPr>
            <w:tcW w:w="2155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договора</w:t>
            </w:r>
          </w:p>
        </w:tc>
        <w:tc>
          <w:tcPr>
            <w:tcW w:w="2069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952A2F">
              <w:rPr>
                <w:rFonts w:eastAsia="Times New Roman"/>
                <w:color w:val="000000"/>
                <w:sz w:val="24"/>
                <w:szCs w:val="24"/>
              </w:rPr>
              <w:t>Привлечение</w:t>
            </w:r>
            <w:proofErr w:type="gramEnd"/>
            <w:r w:rsidR="00952A2F">
              <w:rPr>
                <w:rFonts w:eastAsia="Times New Roman"/>
                <w:color w:val="000000"/>
                <w:sz w:val="24"/>
                <w:szCs w:val="24"/>
              </w:rPr>
              <w:t xml:space="preserve"> обучающихся к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участию в массовых физкультурно-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спортивных мероприятиях с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помощью системы поощрения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Информация об участии обучающихся в мероприятиях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F3096" w:rsidRPr="002F3096" w:rsidTr="00952A2F">
        <w:trPr>
          <w:trHeight w:val="20"/>
        </w:trPr>
        <w:tc>
          <w:tcPr>
            <w:tcW w:w="14905" w:type="dxa"/>
            <w:gridSpan w:val="7"/>
          </w:tcPr>
          <w:p w:rsidR="002F3096" w:rsidRPr="002F3096" w:rsidRDefault="002F3096" w:rsidP="002F3096">
            <w:pPr>
              <w:widowControl w:val="0"/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5.«Творчество» «Интеллект-талант-личность»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Задачи.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38"/>
              </w:numPr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Организация не менее 4 объединений внеурочной деятельности.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38"/>
              </w:numPr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школы полного дня, включая организацию внеурочной деятельности и дополнительного </w:t>
            </w:r>
            <w:proofErr w:type="spell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образованияю</w:t>
            </w:r>
            <w:proofErr w:type="spellEnd"/>
          </w:p>
          <w:p w:rsidR="002F3096" w:rsidRPr="002F3096" w:rsidRDefault="002F3096" w:rsidP="002F3096">
            <w:pPr>
              <w:widowControl w:val="0"/>
              <w:numPr>
                <w:ilvl w:val="0"/>
                <w:numId w:val="38"/>
              </w:numPr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 сетевого взаимодействия с организациями.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38"/>
              </w:numPr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Обеспечение подготовки к участию муниципальном, региональном, </w:t>
            </w:r>
            <w:proofErr w:type="spell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всероссийскомэтапах</w:t>
            </w:r>
            <w:proofErr w:type="spell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конкурсов,фестивалей</w:t>
            </w:r>
            <w:proofErr w:type="spellEnd"/>
            <w:proofErr w:type="gram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, олимпиад; к участию  в научно- практических конференциях за свой  счет и </w:t>
            </w:r>
            <w:proofErr w:type="spell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потнциала</w:t>
            </w:r>
            <w:proofErr w:type="spell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социальных партнеров.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ind w:left="22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5.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1.Заключение</w:t>
            </w:r>
            <w:proofErr w:type="gram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договоров о реализации программ дополнительного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образования в сетевой форме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2024-2025г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2024-2025г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Договора заключены в сетевой форме с организациями дополнительного образования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Кизлярского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F3096" w:rsidRPr="002F3096" w:rsidTr="00952A2F">
        <w:trPr>
          <w:trHeight w:val="9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2.Проведение</w:t>
            </w:r>
            <w:proofErr w:type="gram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мониторинга участия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Обучающихся  в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конкурсах,фестивалях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олимпиадах,конференциях</w:t>
            </w:r>
            <w:proofErr w:type="spellEnd"/>
          </w:p>
        </w:tc>
        <w:tc>
          <w:tcPr>
            <w:tcW w:w="1681" w:type="dxa"/>
          </w:tcPr>
          <w:p w:rsidR="002F3096" w:rsidRPr="002F3096" w:rsidRDefault="002F3096" w:rsidP="00952A2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Сентябрь-</w:t>
            </w:r>
            <w:r w:rsidR="00952A2F"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2024-2025г.</w:t>
            </w:r>
          </w:p>
        </w:tc>
        <w:tc>
          <w:tcPr>
            <w:tcW w:w="1591" w:type="dxa"/>
          </w:tcPr>
          <w:p w:rsidR="002F3096" w:rsidRPr="002F3096" w:rsidRDefault="00952A2F" w:rsidP="00952A2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</w:t>
            </w:r>
            <w:r w:rsidR="002F3096" w:rsidRPr="002F3096">
              <w:rPr>
                <w:rFonts w:eastAsia="Times New Roman"/>
                <w:color w:val="000000"/>
                <w:sz w:val="24"/>
                <w:szCs w:val="24"/>
              </w:rPr>
              <w:t>ь-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декабрь</w:t>
            </w:r>
            <w:r w:rsidR="002F3096"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2024-2025г.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Результаты мониторинга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sz w:val="24"/>
                <w:szCs w:val="24"/>
              </w:rPr>
              <w:t>Вовлечение более 10% обучающихся в</w:t>
            </w:r>
            <w:r w:rsidRPr="002F3096">
              <w:rPr>
                <w:spacing w:val="-47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творческую деятельность, разнообразие</w:t>
            </w:r>
            <w:r w:rsidRPr="002F3096">
              <w:rPr>
                <w:spacing w:val="-48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школьной</w:t>
            </w:r>
            <w:r w:rsidRPr="002F3096">
              <w:rPr>
                <w:spacing w:val="-2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внеурочной</w:t>
            </w:r>
            <w:r w:rsidRPr="002F3096">
              <w:rPr>
                <w:spacing w:val="-2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 школы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5.3.Разработать программу технологического кружка в рамках дополнительного образования, реализуемой в сетевой форме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2025Сентябрь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2025Сентябрь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договор 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5.4.Разработка локального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нормативного акта о создании и функционировании школьного хора.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Август 2025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Август 2025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и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функционирование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школьного хора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Локальный акт о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создании школьного хора; план работы 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Зам директора по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 школы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Зам.директ</w:t>
            </w:r>
            <w:r w:rsidR="00952A2F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5.5.Разработка локального нормативного акта о создании и функционировании школьного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и функционирование школьного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Локальный акт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 школы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13272" w:type="dxa"/>
            <w:gridSpan w:val="6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6.«Воспитание»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ind w:left="36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Задачи.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39"/>
              </w:numPr>
              <w:spacing w:line="276" w:lineRule="auto"/>
              <w:ind w:left="36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Усвоение знаний </w:t>
            </w:r>
            <w:proofErr w:type="spellStart"/>
            <w:proofErr w:type="gram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норм,духовно</w:t>
            </w:r>
            <w:proofErr w:type="spellEnd"/>
            <w:proofErr w:type="gram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-нравственных ценностей, традиций, которые выработало российское общество.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39"/>
              </w:numPr>
              <w:spacing w:line="276" w:lineRule="auto"/>
              <w:ind w:left="36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Формирование и развитие личностных отношений к этим нормам, ценностям, </w:t>
            </w:r>
            <w:proofErr w:type="gram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традициям .</w:t>
            </w:r>
            <w:proofErr w:type="gramEnd"/>
          </w:p>
          <w:p w:rsidR="002F3096" w:rsidRPr="002F3096" w:rsidRDefault="002F3096" w:rsidP="002F3096">
            <w:pPr>
              <w:widowControl w:val="0"/>
              <w:numPr>
                <w:ilvl w:val="0"/>
                <w:numId w:val="39"/>
              </w:numPr>
              <w:spacing w:line="276" w:lineRule="auto"/>
              <w:ind w:left="36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Приобретение соответствующего этим нормам и ценностям, традициям социокультурного опыта поведения, общения, межличностных и социальных отношений, применения полученных знаний.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39"/>
              </w:numPr>
              <w:spacing w:line="276" w:lineRule="auto"/>
              <w:ind w:left="36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Достижение личностных результатов освоения общеобразовательных </w:t>
            </w:r>
            <w:proofErr w:type="spell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программв</w:t>
            </w:r>
            <w:proofErr w:type="spell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соответствии с ФГОС.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ind w:left="360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6.1. Обеспечить разработку и внедрения системы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совместных мероприятий с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родителями для достижения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большей открытости школы.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2024-205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2.Стимулировать</w:t>
            </w:r>
            <w:proofErr w:type="gram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развитие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неформальных форм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взаимодействия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и родителей.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6.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2F3096">
              <w:rPr>
                <w:color w:val="000000"/>
                <w:sz w:val="24"/>
                <w:szCs w:val="24"/>
                <w:lang w:eastAsia="zh-CN" w:bidi="ar"/>
              </w:rPr>
              <w:t>Реализация</w:t>
            </w:r>
            <w:proofErr w:type="gramEnd"/>
            <w:r w:rsidRPr="002F3096">
              <w:rPr>
                <w:color w:val="000000"/>
                <w:sz w:val="24"/>
                <w:szCs w:val="24"/>
                <w:lang w:eastAsia="zh-CN" w:bidi="ar"/>
              </w:rPr>
              <w:t xml:space="preserve"> программ краеведения и школьного туризма.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proofErr w:type="gram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4.Разработать</w:t>
            </w:r>
            <w:proofErr w:type="gram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нормативной правовой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документации школьного военно-патриотического клуба (Устав,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Положение, программа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деятельности, план работы и др.)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Назначение руководителя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Устав,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Положение, программа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деятельности, план работы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Зам.дир.по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ВР, 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11203" w:type="dxa"/>
            <w:gridSpan w:val="5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7.</w:t>
            </w: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Профориентация»</w:t>
            </w: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Задачи.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0"/>
              </w:numPr>
              <w:tabs>
                <w:tab w:val="left" w:pos="828"/>
              </w:tabs>
              <w:autoSpaceDE w:val="0"/>
              <w:autoSpaceDN w:val="0"/>
              <w:ind w:left="660" w:right="348"/>
              <w:rPr>
                <w:rFonts w:eastAsia="Times New Roman"/>
                <w:b/>
                <w:bCs/>
                <w:sz w:val="24"/>
              </w:rPr>
            </w:pPr>
            <w:r w:rsidRPr="002F3096">
              <w:rPr>
                <w:rFonts w:eastAsia="Times New Roman"/>
                <w:b/>
                <w:bCs/>
                <w:sz w:val="24"/>
              </w:rPr>
              <w:t>Организация</w:t>
            </w:r>
            <w:r w:rsidRPr="002F3096">
              <w:rPr>
                <w:rFonts w:eastAsia="Times New Roman"/>
                <w:b/>
                <w:bCs/>
                <w:spacing w:val="-6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профессиональных</w:t>
            </w:r>
            <w:r w:rsidRPr="002F3096">
              <w:rPr>
                <w:rFonts w:eastAsia="Times New Roman"/>
                <w:b/>
                <w:bCs/>
                <w:spacing w:val="-1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проб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(регистрация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на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платформе</w:t>
            </w:r>
            <w:r w:rsidRPr="002F3096">
              <w:rPr>
                <w:rFonts w:eastAsia="Times New Roman"/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bvbinfo.ru)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в</w:t>
            </w:r>
            <w:r w:rsidRPr="002F3096">
              <w:rPr>
                <w:rFonts w:eastAsia="Times New Roman"/>
                <w:b/>
                <w:bCs/>
                <w:spacing w:val="1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рамках</w:t>
            </w:r>
            <w:r w:rsidRPr="002F3096">
              <w:rPr>
                <w:rFonts w:eastAsia="Times New Roman"/>
                <w:b/>
                <w:bCs/>
                <w:spacing w:val="-1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проекта</w:t>
            </w:r>
            <w:r w:rsidRPr="002F3096">
              <w:rPr>
                <w:rFonts w:eastAsia="Times New Roman"/>
                <w:b/>
                <w:bCs/>
                <w:spacing w:val="1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«Билет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в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будущее»,</w:t>
            </w:r>
            <w:r w:rsidRPr="002F3096">
              <w:rPr>
                <w:rFonts w:eastAsia="Times New Roman"/>
                <w:b/>
                <w:bCs/>
                <w:spacing w:val="1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в</w:t>
            </w:r>
            <w:r w:rsidRPr="002F3096">
              <w:rPr>
                <w:rFonts w:eastAsia="Times New Roman"/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том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числе</w:t>
            </w:r>
            <w:r w:rsidRPr="002F3096">
              <w:rPr>
                <w:rFonts w:eastAsia="Times New Roman"/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на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базе</w:t>
            </w:r>
            <w:r w:rsidRPr="002F3096">
              <w:rPr>
                <w:rFonts w:eastAsia="Times New Roman"/>
                <w:b/>
                <w:bCs/>
                <w:spacing w:val="-57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предприятий</w:t>
            </w:r>
            <w:r w:rsidRPr="002F3096">
              <w:rPr>
                <w:rFonts w:eastAsia="Times New Roman"/>
                <w:b/>
                <w:bCs/>
                <w:spacing w:val="1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–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партнеров, колледжей</w:t>
            </w:r>
          </w:p>
          <w:p w:rsidR="002F3096" w:rsidRPr="002F3096" w:rsidRDefault="002F3096" w:rsidP="002F3096">
            <w:pPr>
              <w:widowControl w:val="0"/>
              <w:tabs>
                <w:tab w:val="left" w:pos="828"/>
              </w:tabs>
              <w:autoSpaceDE w:val="0"/>
              <w:autoSpaceDN w:val="0"/>
              <w:ind w:left="660" w:right="598"/>
              <w:rPr>
                <w:rFonts w:eastAsia="Times New Roman"/>
                <w:b/>
                <w:bCs/>
                <w:sz w:val="24"/>
              </w:rPr>
            </w:pPr>
            <w:r w:rsidRPr="002F3096">
              <w:rPr>
                <w:rFonts w:eastAsia="Times New Roman"/>
                <w:b/>
                <w:bCs/>
                <w:sz w:val="24"/>
                <w:lang w:val="en-US"/>
              </w:rPr>
              <w:lastRenderedPageBreak/>
              <w:t>II</w:t>
            </w:r>
            <w:r w:rsidRPr="002F3096">
              <w:rPr>
                <w:rFonts w:eastAsia="Times New Roman"/>
                <w:b/>
                <w:bCs/>
                <w:sz w:val="24"/>
              </w:rPr>
              <w:t>.Участие школьников в мультимедийной выставке-практикуме "Лаборатория будущего" (на базе исторических парков "Россия - моя</w:t>
            </w:r>
            <w:r w:rsidRPr="002F3096">
              <w:rPr>
                <w:rFonts w:eastAsia="Times New Roman"/>
                <w:b/>
                <w:bCs/>
                <w:spacing w:val="-57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история")</w:t>
            </w:r>
            <w:r w:rsidRPr="002F3096">
              <w:rPr>
                <w:rFonts w:eastAsia="Times New Roman"/>
                <w:b/>
                <w:bCs/>
                <w:spacing w:val="-1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в</w:t>
            </w:r>
            <w:r w:rsidRPr="002F3096">
              <w:rPr>
                <w:rFonts w:eastAsia="Times New Roman"/>
                <w:b/>
                <w:bCs/>
                <w:spacing w:val="-2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рамках</w:t>
            </w:r>
            <w:r w:rsidRPr="002F3096">
              <w:rPr>
                <w:rFonts w:eastAsia="Times New Roman"/>
                <w:b/>
                <w:bCs/>
                <w:spacing w:val="2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проекта</w:t>
            </w:r>
            <w:r w:rsidRPr="002F3096">
              <w:rPr>
                <w:rFonts w:eastAsia="Times New Roman"/>
                <w:b/>
                <w:bCs/>
                <w:spacing w:val="4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«Билет в</w:t>
            </w:r>
            <w:r w:rsidRPr="002F3096">
              <w:rPr>
                <w:rFonts w:eastAsia="Times New Roman"/>
                <w:b/>
                <w:bCs/>
                <w:spacing w:val="-1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будущее»/</w:t>
            </w:r>
          </w:p>
          <w:p w:rsidR="002F3096" w:rsidRPr="002F3096" w:rsidRDefault="002F3096" w:rsidP="002F3096">
            <w:pPr>
              <w:widowControl w:val="0"/>
              <w:tabs>
                <w:tab w:val="left" w:pos="828"/>
              </w:tabs>
              <w:autoSpaceDE w:val="0"/>
              <w:autoSpaceDN w:val="0"/>
              <w:ind w:left="659"/>
              <w:rPr>
                <w:rFonts w:eastAsia="Times New Roman"/>
                <w:b/>
                <w:bCs/>
                <w:sz w:val="24"/>
              </w:rPr>
            </w:pPr>
            <w:r w:rsidRPr="002F3096">
              <w:rPr>
                <w:rFonts w:eastAsia="Times New Roman"/>
                <w:b/>
                <w:bCs/>
                <w:sz w:val="24"/>
                <w:lang w:val="en-US"/>
              </w:rPr>
              <w:t>III</w:t>
            </w:r>
            <w:r w:rsidRPr="002F3096">
              <w:rPr>
                <w:rFonts w:eastAsia="Times New Roman"/>
                <w:b/>
                <w:bCs/>
                <w:sz w:val="24"/>
              </w:rPr>
              <w:t>.Участие</w:t>
            </w:r>
            <w:r w:rsidRPr="002F3096">
              <w:rPr>
                <w:rFonts w:eastAsia="Times New Roman"/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в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фестивале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профессий</w:t>
            </w:r>
            <w:r w:rsidRPr="002F3096">
              <w:rPr>
                <w:rFonts w:eastAsia="Times New Roman"/>
                <w:b/>
                <w:bCs/>
                <w:spacing w:val="-2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в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рамках проекта</w:t>
            </w:r>
            <w:r w:rsidRPr="002F3096">
              <w:rPr>
                <w:rFonts w:eastAsia="Times New Roman"/>
                <w:b/>
                <w:bCs/>
                <w:spacing w:val="2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«Билет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в</w:t>
            </w:r>
            <w:r w:rsidRPr="002F3096">
              <w:rPr>
                <w:rFonts w:eastAsia="Times New Roman"/>
                <w:b/>
                <w:bCs/>
                <w:spacing w:val="-3"/>
                <w:sz w:val="24"/>
              </w:rPr>
              <w:t xml:space="preserve"> </w:t>
            </w:r>
            <w:r w:rsidRPr="002F3096">
              <w:rPr>
                <w:rFonts w:eastAsia="Times New Roman"/>
                <w:b/>
                <w:bCs/>
                <w:sz w:val="24"/>
              </w:rPr>
              <w:t>будущее».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firstLineChars="300" w:firstLine="723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b/>
                <w:bCs/>
                <w:sz w:val="24"/>
                <w:lang w:val="en-US"/>
              </w:rPr>
              <w:t>IV</w:t>
            </w:r>
            <w:r w:rsidRPr="002F3096">
              <w:rPr>
                <w:b/>
                <w:bCs/>
                <w:sz w:val="24"/>
              </w:rPr>
              <w:t>.Обучение</w:t>
            </w:r>
            <w:r w:rsidRPr="002F3096">
              <w:rPr>
                <w:b/>
                <w:bCs/>
                <w:spacing w:val="-5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педагогов</w:t>
            </w:r>
            <w:r w:rsidRPr="002F3096">
              <w:rPr>
                <w:b/>
                <w:bCs/>
                <w:spacing w:val="-5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по</w:t>
            </w:r>
            <w:r w:rsidRPr="002F3096">
              <w:rPr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программе</w:t>
            </w:r>
            <w:r w:rsidRPr="002F3096">
              <w:rPr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педагогов-навигаторов.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7.1.Заключить соглашения с региональными предприятиями/ организациями, оказывающими содействие в реализации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В течение 2024/2025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Соглашения с региональными предприятиями/организациями, оказывающими содействие в реализации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УВР и ВР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УВР и 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7.2. Обеспечение посещение обучающимися профессиональных проб на региональных площадках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2024-2027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(ежегодно)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Участие в профессиональных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пробах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 и УВР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Педагог-навигатор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 и УВР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7.3. Участие школьников в ежегодной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многоуровневой онлайн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диагностике на платформе проекта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«Билет в будущее»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Участие в профессиональных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Пробах 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Курс внеурочной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деятельности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«Россия мои 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 и УВР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Педагог-навигатор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 и УВР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1935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394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7.3. </w:t>
            </w:r>
            <w:r w:rsidRPr="002F3096">
              <w:rPr>
                <w:rFonts w:eastAsia="Times New Roman"/>
                <w:sz w:val="24"/>
              </w:rPr>
              <w:t>Обучить педагогов-</w:t>
            </w:r>
            <w:r w:rsidRPr="002F3096">
              <w:rPr>
                <w:rFonts w:eastAsia="Times New Roman"/>
                <w:spacing w:val="1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навигаторов</w:t>
            </w:r>
            <w:r w:rsidRPr="002F3096">
              <w:rPr>
                <w:rFonts w:eastAsia="Times New Roman"/>
                <w:spacing w:val="-8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на</w:t>
            </w:r>
            <w:r w:rsidRPr="002F3096">
              <w:rPr>
                <w:rFonts w:eastAsia="Times New Roman"/>
                <w:spacing w:val="-9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платформе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sz w:val="24"/>
              </w:rPr>
              <w:t>«Билет</w:t>
            </w:r>
            <w:r w:rsidRPr="002F3096">
              <w:rPr>
                <w:spacing w:val="-1"/>
                <w:sz w:val="24"/>
              </w:rPr>
              <w:t xml:space="preserve"> </w:t>
            </w:r>
            <w:r w:rsidRPr="002F3096">
              <w:rPr>
                <w:sz w:val="24"/>
              </w:rPr>
              <w:t>в</w:t>
            </w:r>
            <w:r w:rsidRPr="002F3096">
              <w:rPr>
                <w:spacing w:val="-2"/>
                <w:sz w:val="24"/>
              </w:rPr>
              <w:t xml:space="preserve"> </w:t>
            </w:r>
            <w:r w:rsidRPr="002F3096">
              <w:rPr>
                <w:sz w:val="24"/>
              </w:rPr>
              <w:t>будущее»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2024-2027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</w:rPr>
              <w:t>Количество педагогов-навигаторов (не</w:t>
            </w:r>
            <w:r w:rsidRPr="002F3096">
              <w:rPr>
                <w:rFonts w:eastAsia="Times New Roman"/>
                <w:spacing w:val="-58"/>
                <w:sz w:val="24"/>
              </w:rPr>
              <w:t xml:space="preserve">            </w:t>
            </w:r>
            <w:r w:rsidRPr="002F3096">
              <w:rPr>
                <w:rFonts w:eastAsia="Times New Roman"/>
                <w:sz w:val="24"/>
              </w:rPr>
              <w:t>менее</w:t>
            </w:r>
            <w:r w:rsidRPr="002F3096">
              <w:rPr>
                <w:rFonts w:eastAsia="Times New Roman"/>
                <w:spacing w:val="-2"/>
                <w:sz w:val="24"/>
              </w:rPr>
              <w:t xml:space="preserve"> </w:t>
            </w:r>
            <w:r w:rsidRPr="002F3096">
              <w:rPr>
                <w:rFonts w:eastAsia="Times New Roman"/>
                <w:sz w:val="24"/>
              </w:rPr>
              <w:t>5%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sz w:val="24"/>
              </w:rPr>
              <w:t>Удостоверение</w:t>
            </w:r>
            <w:r w:rsidRPr="002F3096">
              <w:rPr>
                <w:spacing w:val="-14"/>
                <w:sz w:val="24"/>
              </w:rPr>
              <w:t xml:space="preserve"> </w:t>
            </w:r>
            <w:r w:rsidRPr="002F3096">
              <w:rPr>
                <w:sz w:val="24"/>
              </w:rPr>
              <w:t>о</w:t>
            </w:r>
            <w:r w:rsidRPr="002F3096">
              <w:rPr>
                <w:spacing w:val="-57"/>
                <w:sz w:val="24"/>
              </w:rPr>
              <w:t xml:space="preserve"> </w:t>
            </w:r>
            <w:r w:rsidRPr="002F3096">
              <w:rPr>
                <w:sz w:val="24"/>
              </w:rPr>
              <w:t>повышении</w:t>
            </w:r>
            <w:r w:rsidRPr="002F3096">
              <w:rPr>
                <w:spacing w:val="1"/>
                <w:sz w:val="24"/>
              </w:rPr>
              <w:t xml:space="preserve"> </w:t>
            </w:r>
            <w:r w:rsidRPr="002F3096">
              <w:rPr>
                <w:sz w:val="24"/>
              </w:rPr>
              <w:t>квалификации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 директора по УВР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за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работу в школе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7.4. Организация мониторинга потребностей обучающихся в профессиональном обучении.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Мониторинг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Результаты мониторинга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 директора по УВР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за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работу в школе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7.5.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14905" w:type="dxa"/>
            <w:gridSpan w:val="7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8.«Учитель. Школьная команда.»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системы непрерывного повышения профессионального мастерства педагогических работников.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Повышение квалификации управленческой команды школы.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Стимулирование участие педагогических работников в профессиональных конкурсах и иных мероприятиях по обмену педагогическим опытом.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>Методическое</w:t>
            </w:r>
            <w:r w:rsidRPr="002F3096">
              <w:rPr>
                <w:b/>
                <w:bCs/>
                <w:spacing w:val="-5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сопровождение</w:t>
            </w:r>
            <w:r w:rsidRPr="002F3096">
              <w:rPr>
                <w:b/>
                <w:bCs/>
                <w:spacing w:val="-5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педагогического</w:t>
            </w:r>
            <w:r w:rsidRPr="002F3096">
              <w:rPr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состава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1"/>
              </w:num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b/>
                <w:bCs/>
                <w:sz w:val="24"/>
              </w:rPr>
              <w:t>Развитие</w:t>
            </w:r>
            <w:r w:rsidRPr="002F3096">
              <w:rPr>
                <w:b/>
                <w:bCs/>
                <w:spacing w:val="-5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системы</w:t>
            </w:r>
            <w:r w:rsidRPr="002F3096">
              <w:rPr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наставничества</w:t>
            </w:r>
            <w:r w:rsidRPr="002F3096">
              <w:rPr>
                <w:b/>
                <w:bCs/>
                <w:spacing w:val="-5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(методические</w:t>
            </w:r>
            <w:r w:rsidRPr="002F3096">
              <w:rPr>
                <w:b/>
                <w:bCs/>
                <w:spacing w:val="-4"/>
                <w:sz w:val="24"/>
              </w:rPr>
              <w:t xml:space="preserve"> </w:t>
            </w:r>
            <w:r w:rsidRPr="002F3096">
              <w:rPr>
                <w:b/>
                <w:bCs/>
                <w:sz w:val="24"/>
              </w:rPr>
              <w:t>рекомендации)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>8.1.Диагностика профессиональных компетенций (федеральная, региональная, самодиагностика)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По  отдельному графику.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Не менее 80% педагогических работников прошли диагностику профессиональных компетенций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Информация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8.2.Разработка ИОМ для педагогов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Сентябрь-май 2024-2026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Для 70 % педагогических работников, прошедших диагностику профессиональных компетенций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ИОМ для педагогов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8.3.Использование педагогами школы программ повышения квалификации по инструментам ЦОС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2024-2026г.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 xml:space="preserve">Увеличение охвата </w:t>
            </w:r>
            <w:proofErr w:type="gramStart"/>
            <w:r w:rsidRPr="002F3096">
              <w:rPr>
                <w:rFonts w:eastAsia="Times New Roman"/>
                <w:sz w:val="24"/>
              </w:rPr>
              <w:t>учителей</w:t>
            </w:r>
            <w:proofErr w:type="gramEnd"/>
            <w:r w:rsidRPr="002F3096">
              <w:rPr>
                <w:rFonts w:eastAsia="Times New Roman"/>
                <w:sz w:val="24"/>
              </w:rPr>
              <w:t xml:space="preserve"> прошедших повышение квалификации </w:t>
            </w:r>
          </w:p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по инструментам ЦОС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Информация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8.4. Повышение квалификации управленческой команды по </w:t>
            </w:r>
            <w:r w:rsidRPr="002F3096">
              <w:rPr>
                <w:sz w:val="24"/>
              </w:rPr>
              <w:lastRenderedPageBreak/>
              <w:t>программам из Федерального реестра образовательных программ  дополнительного профессионального образования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2024-206г.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 xml:space="preserve">Увеличение охвата </w:t>
            </w:r>
            <w:r w:rsidRPr="002F3096">
              <w:rPr>
                <w:rFonts w:eastAsia="Times New Roman"/>
                <w:sz w:val="24"/>
              </w:rPr>
              <w:lastRenderedPageBreak/>
              <w:t xml:space="preserve">учителей прошедших повышение квалификации 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 xml:space="preserve">Удостоверения 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Управленческая 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 xml:space="preserve">8.5.Формирование перспективного плана повышения квалификации учителей математики, физики, </w:t>
            </w:r>
            <w:proofErr w:type="spellStart"/>
            <w:r w:rsidRPr="002F3096">
              <w:rPr>
                <w:sz w:val="24"/>
              </w:rPr>
              <w:t>информатики,химии</w:t>
            </w:r>
            <w:proofErr w:type="spellEnd"/>
            <w:r w:rsidRPr="002F3096">
              <w:rPr>
                <w:sz w:val="24"/>
              </w:rPr>
              <w:t xml:space="preserve">, биологии, осуществляющих реализацию углубленного профильного </w:t>
            </w:r>
            <w:proofErr w:type="spellStart"/>
            <w:r w:rsidRPr="002F3096">
              <w:rPr>
                <w:sz w:val="24"/>
              </w:rPr>
              <w:t>обучения,по</w:t>
            </w:r>
            <w:proofErr w:type="spellEnd"/>
            <w:r w:rsidRPr="002F3096">
              <w:rPr>
                <w:sz w:val="24"/>
              </w:rPr>
              <w:t xml:space="preserve"> программам повышения квалификации, размещенным в Федеральном реестре.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2024-2026г.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Повышение квалификации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Удостоверения 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Учителя математики, физики, информатики, химии, биологии,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Осуществляющих реализацию программ углубленного/ профильного обучения.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 8.6. Проведение мониторинга участия педагогов в конкурсном движении 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 xml:space="preserve">Не менее 25% педагогических работников принимают участие в </w:t>
            </w:r>
            <w:proofErr w:type="spellStart"/>
            <w:r w:rsidRPr="002F3096">
              <w:rPr>
                <w:rFonts w:eastAsia="Times New Roman"/>
                <w:sz w:val="24"/>
              </w:rPr>
              <w:t>конкурсках</w:t>
            </w:r>
            <w:proofErr w:type="spellEnd"/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Анализ методической работы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8.7.Создание системы мотивирования / стимулирования педагогических работников, </w:t>
            </w:r>
            <w:r w:rsidRPr="002F3096">
              <w:rPr>
                <w:sz w:val="24"/>
              </w:rPr>
              <w:lastRenderedPageBreak/>
              <w:t>занимающих активную позицию в конкурсном движении, принимающих участие в профессиональных конкурсах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Сентябрь 2024-2025 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ЛНА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ЛНА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F3096" w:rsidRPr="002F3096" w:rsidTr="00952A2F">
        <w:trPr>
          <w:trHeight w:val="378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>8.8.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11203" w:type="dxa"/>
            <w:gridSpan w:val="5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>9.«Школьный климат»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>Задачи.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 xml:space="preserve">Повысить уровень психологической </w:t>
            </w:r>
            <w:proofErr w:type="spellStart"/>
            <w:r w:rsidRPr="002F3096">
              <w:rPr>
                <w:b/>
                <w:bCs/>
                <w:sz w:val="24"/>
              </w:rPr>
              <w:t>компетентностипедагогического</w:t>
            </w:r>
            <w:proofErr w:type="spellEnd"/>
            <w:r w:rsidRPr="002F3096">
              <w:rPr>
                <w:b/>
                <w:bCs/>
                <w:sz w:val="24"/>
              </w:rPr>
              <w:t xml:space="preserve"> коллектива МКОУ </w:t>
            </w:r>
            <w:proofErr w:type="gramStart"/>
            <w:r w:rsidRPr="002F3096">
              <w:rPr>
                <w:b/>
                <w:bCs/>
                <w:sz w:val="24"/>
              </w:rPr>
              <w:t>« «</w:t>
            </w:r>
            <w:proofErr w:type="gramEnd"/>
            <w:r w:rsidRPr="002F3096">
              <w:rPr>
                <w:b/>
                <w:bCs/>
                <w:sz w:val="24"/>
              </w:rPr>
              <w:t>Шаумяновская ООШ».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>Улучшить психологический микроклимат в ученическом и педагогическом коллективах.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 xml:space="preserve">Повысить культуру общения между </w:t>
            </w:r>
            <w:proofErr w:type="gramStart"/>
            <w:r w:rsidRPr="002F3096">
              <w:rPr>
                <w:b/>
                <w:bCs/>
                <w:sz w:val="24"/>
              </w:rPr>
              <w:t>участниками  образовательных</w:t>
            </w:r>
            <w:proofErr w:type="gramEnd"/>
            <w:r w:rsidRPr="002F3096">
              <w:rPr>
                <w:b/>
                <w:bCs/>
                <w:sz w:val="24"/>
              </w:rPr>
              <w:t xml:space="preserve"> отношений.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b/>
                <w:bCs/>
                <w:sz w:val="24"/>
              </w:rPr>
              <w:t>Решение кадрового вопроса путем привлечения учителя-логопеда в рамках сетевого взаимодействия</w:t>
            </w:r>
            <w:r w:rsidRPr="002F3096">
              <w:rPr>
                <w:sz w:val="24"/>
              </w:rPr>
              <w:t>.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9.1.Решение кадрового вопроса путем заключения договоров сетевого взаимодействия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Договор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9.2. Разработка и утверждение ЛА «Положение о порядке организации предоставления психолого-педагогической и социальной помощи </w:t>
            </w:r>
            <w:r w:rsidRPr="002F3096">
              <w:rPr>
                <w:sz w:val="24"/>
              </w:rPr>
              <w:lastRenderedPageBreak/>
              <w:t>обучающимся»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Сентябрь -октябрь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наличие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Наличие ЛНА по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организации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психолого-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>педагогического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сопровождения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участников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образовательных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отношений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>9.3.Проведение педагогом-психологом индивидуальных и групповых консультаций по вопросам трудностей  в обучении и коммуникации, подготовке к ГИА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Сентябрь-май 2024-2025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г.,далее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ежегодно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Повышение мотивации к обучению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Анализ работы педагога-психолога, воспитательной работы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Педагог-психолог, классные руководители, педагогические работники</w:t>
            </w:r>
          </w:p>
        </w:tc>
        <w:tc>
          <w:tcPr>
            <w:tcW w:w="1633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ВР,УВР</w:t>
            </w:r>
          </w:p>
        </w:tc>
      </w:tr>
      <w:tr w:rsidR="002F3096" w:rsidRPr="002F3096" w:rsidTr="00952A2F">
        <w:trPr>
          <w:trHeight w:val="2284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9.</w:t>
            </w:r>
            <w:proofErr w:type="gramStart"/>
            <w:r w:rsidRPr="002F3096">
              <w:rPr>
                <w:sz w:val="24"/>
              </w:rPr>
              <w:t>4.Цикл</w:t>
            </w:r>
            <w:proofErr w:type="gramEnd"/>
            <w:r w:rsidRPr="002F3096">
              <w:rPr>
                <w:sz w:val="24"/>
              </w:rPr>
              <w:t xml:space="preserve"> развивающих занятий по развитию познавательной, эмоционально-волевой сферы личности для обучающихся с ОВЗ.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Проведение индивидуальных и групповых консультаций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Сентябрь-май 2024-2025 </w:t>
            </w: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г.,далее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ежегодно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>Улучшение психолого-педагогического сопровождения учащихся с ОВЗ и инвалидностью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Анализ работы педагога-психолога, воспитательной работы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Педагог-психолог, классные руководители, педагогические работники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ВР,УВР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2F3096">
              <w:rPr>
                <w:sz w:val="24"/>
                <w:szCs w:val="24"/>
              </w:rPr>
              <w:t>9.5. Диагностика</w:t>
            </w:r>
            <w:r w:rsidRPr="002F3096">
              <w:rPr>
                <w:spacing w:val="-4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уровня</w:t>
            </w:r>
            <w:r w:rsidRPr="002F30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3096">
              <w:rPr>
                <w:sz w:val="24"/>
                <w:szCs w:val="24"/>
              </w:rPr>
              <w:t>буллинга</w:t>
            </w:r>
            <w:proofErr w:type="spellEnd"/>
            <w:r w:rsidRPr="002F3096">
              <w:rPr>
                <w:spacing w:val="-4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по</w:t>
            </w:r>
            <w:r w:rsidRPr="002F3096">
              <w:rPr>
                <w:spacing w:val="-3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классам</w:t>
            </w:r>
            <w:r w:rsidRPr="002F3096">
              <w:rPr>
                <w:spacing w:val="-3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(по</w:t>
            </w:r>
            <w:r w:rsidRPr="002F3096">
              <w:rPr>
                <w:spacing w:val="-47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анонимному опроснику)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Ноябрь,2024г.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Диагностика</w:t>
            </w:r>
            <w:r w:rsidRPr="002F3096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sz w:val="24"/>
                <w:szCs w:val="24"/>
              </w:rPr>
              <w:t>уровня</w:t>
            </w:r>
            <w:r w:rsidRPr="002F3096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3096">
              <w:rPr>
                <w:rFonts w:eastAsia="Times New Roman"/>
                <w:sz w:val="24"/>
                <w:szCs w:val="24"/>
              </w:rPr>
              <w:t>буллинга</w:t>
            </w:r>
            <w:proofErr w:type="spellEnd"/>
            <w:r w:rsidRPr="002F3096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sz w:val="24"/>
                <w:szCs w:val="24"/>
              </w:rPr>
              <w:t>по</w:t>
            </w:r>
            <w:r w:rsidRPr="002F3096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sz w:val="24"/>
                <w:szCs w:val="24"/>
              </w:rPr>
              <w:t>классам</w:t>
            </w:r>
            <w:r w:rsidRPr="002F3096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sz w:val="24"/>
                <w:szCs w:val="24"/>
              </w:rPr>
              <w:t>(по</w:t>
            </w:r>
            <w:r w:rsidRPr="002F3096">
              <w:rPr>
                <w:rFonts w:eastAsia="Times New Roman"/>
                <w:spacing w:val="-47"/>
                <w:sz w:val="24"/>
                <w:szCs w:val="24"/>
              </w:rPr>
              <w:t xml:space="preserve"> </w:t>
            </w:r>
            <w:r w:rsidRPr="002F3096">
              <w:rPr>
                <w:rFonts w:eastAsia="Times New Roman"/>
                <w:sz w:val="24"/>
                <w:szCs w:val="24"/>
              </w:rPr>
              <w:lastRenderedPageBreak/>
              <w:t>анонимному опроснику)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>Анализ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директора по ВР,УВ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>9.5.</w:t>
            </w:r>
            <w:r w:rsidRPr="002F3096">
              <w:rPr>
                <w:spacing w:val="-4"/>
              </w:rPr>
              <w:t xml:space="preserve"> </w:t>
            </w:r>
            <w:r w:rsidRPr="002F3096">
              <w:rPr>
                <w:sz w:val="24"/>
                <w:szCs w:val="24"/>
              </w:rPr>
              <w:t>Обеспечить</w:t>
            </w:r>
            <w:r w:rsidRPr="002F3096">
              <w:rPr>
                <w:spacing w:val="-3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обучение</w:t>
            </w:r>
            <w:r w:rsidRPr="002F3096">
              <w:rPr>
                <w:spacing w:val="-3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педагогов</w:t>
            </w:r>
            <w:r w:rsidRPr="002F3096">
              <w:rPr>
                <w:spacing w:val="-4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по</w:t>
            </w:r>
            <w:r w:rsidRPr="002F3096">
              <w:rPr>
                <w:spacing w:val="-2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КПК</w:t>
            </w:r>
            <w:r w:rsidRPr="002F3096">
              <w:rPr>
                <w:spacing w:val="-4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по</w:t>
            </w:r>
            <w:r w:rsidRPr="002F3096">
              <w:rPr>
                <w:spacing w:val="-3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работе</w:t>
            </w:r>
            <w:r w:rsidRPr="002F3096">
              <w:rPr>
                <w:spacing w:val="-3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с</w:t>
            </w:r>
            <w:r w:rsidRPr="002F309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F3096">
              <w:rPr>
                <w:sz w:val="24"/>
                <w:szCs w:val="24"/>
              </w:rPr>
              <w:t>булингом</w:t>
            </w:r>
            <w:proofErr w:type="spellEnd"/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Сентябрь-май 2024-2026 г.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</w:rPr>
            </w:pPr>
            <w:r w:rsidRPr="002F3096">
              <w:rPr>
                <w:rFonts w:eastAsia="Times New Roman"/>
                <w:sz w:val="24"/>
              </w:rPr>
              <w:t xml:space="preserve">Увеличение охвата </w:t>
            </w:r>
            <w:proofErr w:type="gramStart"/>
            <w:r w:rsidRPr="002F3096">
              <w:rPr>
                <w:rFonts w:eastAsia="Times New Roman"/>
                <w:sz w:val="24"/>
              </w:rPr>
              <w:t>учителей</w:t>
            </w:r>
            <w:proofErr w:type="gramEnd"/>
            <w:r w:rsidRPr="002F3096">
              <w:rPr>
                <w:rFonts w:eastAsia="Times New Roman"/>
                <w:sz w:val="24"/>
              </w:rPr>
              <w:t xml:space="preserve"> прошедших повышение квалификации </w:t>
            </w:r>
          </w:p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Сертификаты, удостоверения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9.6</w:t>
            </w:r>
            <w:r w:rsidRPr="002F3096">
              <w:rPr>
                <w:sz w:val="24"/>
                <w:szCs w:val="24"/>
              </w:rPr>
              <w:t>.Проведение</w:t>
            </w:r>
            <w:r w:rsidRPr="002F3096">
              <w:rPr>
                <w:spacing w:val="-6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родительских</w:t>
            </w:r>
            <w:r w:rsidRPr="002F3096">
              <w:rPr>
                <w:spacing w:val="-5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собраний,</w:t>
            </w:r>
            <w:r w:rsidRPr="002F3096">
              <w:rPr>
                <w:spacing w:val="-5"/>
                <w:sz w:val="24"/>
                <w:szCs w:val="24"/>
              </w:rPr>
              <w:t xml:space="preserve"> </w:t>
            </w:r>
            <w:r w:rsidRPr="002F3096">
              <w:rPr>
                <w:sz w:val="24"/>
                <w:szCs w:val="24"/>
              </w:rPr>
              <w:t>посвященных</w:t>
            </w:r>
            <w:r w:rsidRPr="002F309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F3096">
              <w:rPr>
                <w:sz w:val="24"/>
                <w:szCs w:val="24"/>
              </w:rPr>
              <w:t>антибулингу</w:t>
            </w:r>
            <w:proofErr w:type="spellEnd"/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Сентябрь-май 2024-2025 учебного года, далее ежегодно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</w:rPr>
            </w:pPr>
            <w:proofErr w:type="spellStart"/>
            <w:r w:rsidRPr="002F3096">
              <w:rPr>
                <w:rFonts w:eastAsia="Times New Roman"/>
                <w:sz w:val="24"/>
                <w:szCs w:val="24"/>
              </w:rPr>
              <w:t>Присутствеие</w:t>
            </w:r>
            <w:proofErr w:type="spellEnd"/>
            <w:r w:rsidRPr="002F3096">
              <w:rPr>
                <w:rFonts w:eastAsia="Times New Roman"/>
                <w:sz w:val="24"/>
                <w:szCs w:val="24"/>
              </w:rPr>
              <w:t xml:space="preserve"> на родительском </w:t>
            </w:r>
            <w:proofErr w:type="spellStart"/>
            <w:r w:rsidRPr="002F3096">
              <w:rPr>
                <w:rFonts w:eastAsia="Times New Roman"/>
                <w:sz w:val="24"/>
                <w:szCs w:val="24"/>
              </w:rPr>
              <w:t>собраниии</w:t>
            </w:r>
            <w:proofErr w:type="spellEnd"/>
            <w:r w:rsidRPr="002F3096">
              <w:rPr>
                <w:rFonts w:eastAsia="Times New Roman"/>
                <w:sz w:val="24"/>
                <w:szCs w:val="24"/>
              </w:rPr>
              <w:t xml:space="preserve"> не менее 80 % родителей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План родительского собрания, протокол проведения собрания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9.7. Разработка и реализация ЛА по профилактике различных видов девиации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Сентябрь-ноябрь 2024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Локальный акт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Локальный акт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>.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9.</w:t>
            </w:r>
            <w:proofErr w:type="gramStart"/>
            <w:r w:rsidRPr="002F3096">
              <w:rPr>
                <w:sz w:val="24"/>
              </w:rPr>
              <w:t>7.Выявление</w:t>
            </w:r>
            <w:proofErr w:type="gramEnd"/>
            <w:r w:rsidRPr="002F3096">
              <w:rPr>
                <w:sz w:val="24"/>
              </w:rPr>
              <w:t xml:space="preserve"> обучающихся с </w:t>
            </w:r>
            <w:proofErr w:type="spellStart"/>
            <w:r w:rsidRPr="002F3096">
              <w:rPr>
                <w:sz w:val="24"/>
              </w:rPr>
              <w:t>девиантным</w:t>
            </w:r>
            <w:proofErr w:type="spellEnd"/>
            <w:r w:rsidRPr="002F3096">
              <w:rPr>
                <w:sz w:val="24"/>
              </w:rPr>
              <w:t xml:space="preserve"> (общественно опасным)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поведением: социометрическое </w:t>
            </w:r>
            <w:r w:rsidRPr="002F3096">
              <w:rPr>
                <w:sz w:val="24"/>
              </w:rPr>
              <w:lastRenderedPageBreak/>
              <w:t>исследование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Сентябрь-декабрь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 далее ежегодно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Исследование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Информация 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Педагог-психолог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 xml:space="preserve">9.8.Разработать план мероприятий, направленных на профилактику формирования у обучающихся </w:t>
            </w:r>
            <w:proofErr w:type="spellStart"/>
            <w:r w:rsidRPr="002F3096">
              <w:rPr>
                <w:sz w:val="24"/>
              </w:rPr>
              <w:t>девиантных</w:t>
            </w:r>
            <w:proofErr w:type="spellEnd"/>
            <w:r w:rsidRPr="002F3096">
              <w:rPr>
                <w:sz w:val="24"/>
              </w:rPr>
              <w:t xml:space="preserve"> форм поведения , агрессии и повышенной тревожности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Сентябрь-декабрь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2024-2025 далее ежегодно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Не менее четырех мероприятий в четверть. Мониторинг и оценка распространения травли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План </w:t>
            </w:r>
            <w:proofErr w:type="spellStart"/>
            <w:r w:rsidRPr="002F3096">
              <w:rPr>
                <w:sz w:val="24"/>
              </w:rPr>
              <w:t>мероприятий,направленных</w:t>
            </w:r>
            <w:proofErr w:type="spellEnd"/>
            <w:r w:rsidRPr="002F3096">
              <w:rPr>
                <w:sz w:val="24"/>
              </w:rPr>
              <w:t xml:space="preserve"> на профилактику формирования у обучающихся </w:t>
            </w:r>
            <w:proofErr w:type="spellStart"/>
            <w:r w:rsidRPr="002F3096">
              <w:rPr>
                <w:sz w:val="24"/>
              </w:rPr>
              <w:t>девиантных</w:t>
            </w:r>
            <w:proofErr w:type="spellEnd"/>
            <w:r w:rsidRPr="002F3096">
              <w:rPr>
                <w:sz w:val="24"/>
              </w:rPr>
              <w:t xml:space="preserve"> форм поведения, агрессии и повышенной тревожности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Педагог-психолог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11203" w:type="dxa"/>
            <w:gridSpan w:val="5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>10.«Образовательная среда»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>Задачи.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b/>
                <w:bCs/>
                <w:sz w:val="24"/>
              </w:rPr>
            </w:pPr>
            <w:r w:rsidRPr="002F3096">
              <w:rPr>
                <w:b/>
                <w:bCs/>
                <w:sz w:val="24"/>
              </w:rPr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2F3096" w:rsidRPr="002F3096" w:rsidRDefault="002F3096" w:rsidP="002F3096">
            <w:pPr>
              <w:widowControl w:val="0"/>
              <w:numPr>
                <w:ilvl w:val="0"/>
                <w:numId w:val="4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b/>
                <w:bCs/>
                <w:sz w:val="24"/>
              </w:rPr>
              <w:t>Создать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 w:rsidRPr="002F3096">
              <w:rPr>
                <w:b/>
                <w:bCs/>
                <w:sz w:val="24"/>
              </w:rPr>
              <w:t>Сферум</w:t>
            </w:r>
            <w:proofErr w:type="spellEnd"/>
            <w:r w:rsidRPr="002F3096">
              <w:rPr>
                <w:b/>
                <w:bCs/>
                <w:sz w:val="24"/>
              </w:rPr>
              <w:t>»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10.</w:t>
            </w:r>
            <w:proofErr w:type="gramStart"/>
            <w:r w:rsidRPr="002F3096">
              <w:rPr>
                <w:sz w:val="24"/>
              </w:rPr>
              <w:t>1.Доля</w:t>
            </w:r>
            <w:proofErr w:type="gramEnd"/>
            <w:r w:rsidRPr="002F3096">
              <w:rPr>
                <w:sz w:val="24"/>
              </w:rPr>
              <w:t xml:space="preserve"> педагогов, использующих возможности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ФГИС «Моя школа» в урочной и внеурочной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деятельности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Сентябрь-май 2024-2025г.далее ежегодно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100% педагогов используют возможности</w:t>
            </w:r>
          </w:p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ФГИС «Моя школа» в урочной и</w:t>
            </w:r>
          </w:p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</w:rPr>
            </w:pPr>
            <w:r w:rsidRPr="002F3096">
              <w:rPr>
                <w:rFonts w:eastAsia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>Информация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Заместитель по УВР</w:t>
            </w:r>
          </w:p>
        </w:tc>
      </w:tr>
      <w:tr w:rsidR="002F3096" w:rsidRPr="002F3096" w:rsidTr="00952A2F">
        <w:trPr>
          <w:trHeight w:val="368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lastRenderedPageBreak/>
              <w:t>10.2. Доля участников образовательных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 xml:space="preserve">отношений, использующих </w:t>
            </w:r>
            <w:proofErr w:type="spellStart"/>
            <w:r w:rsidRPr="002F3096">
              <w:rPr>
                <w:sz w:val="24"/>
              </w:rPr>
              <w:t>информационнокоммуникационную</w:t>
            </w:r>
            <w:proofErr w:type="spellEnd"/>
            <w:r w:rsidRPr="002F3096">
              <w:rPr>
                <w:sz w:val="24"/>
              </w:rPr>
              <w:t xml:space="preserve"> образовательную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платформу "</w:t>
            </w:r>
            <w:proofErr w:type="spellStart"/>
            <w:r w:rsidRPr="002F3096">
              <w:rPr>
                <w:sz w:val="24"/>
              </w:rPr>
              <w:t>Сферум</w:t>
            </w:r>
            <w:proofErr w:type="spellEnd"/>
            <w:r w:rsidRPr="002F3096">
              <w:rPr>
                <w:sz w:val="24"/>
              </w:rPr>
              <w:t>"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Сентябрь-май</w:t>
            </w:r>
          </w:p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2024-20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2F3096">
              <w:rPr>
                <w:rFonts w:eastAsia="Times New Roman"/>
                <w:color w:val="000000"/>
                <w:sz w:val="24"/>
                <w:szCs w:val="24"/>
              </w:rPr>
              <w:t>5 далее ежегодно(два раза в год)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  <w:szCs w:val="24"/>
              </w:rPr>
              <w:t xml:space="preserve">100% педагогических работников, обучающихся, родителей (законных </w:t>
            </w:r>
            <w:proofErr w:type="gramStart"/>
            <w:r w:rsidRPr="002F3096">
              <w:rPr>
                <w:rFonts w:eastAsia="Times New Roman"/>
                <w:sz w:val="24"/>
                <w:szCs w:val="24"/>
              </w:rPr>
              <w:t>представителей )</w:t>
            </w:r>
            <w:proofErr w:type="gramEnd"/>
          </w:p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включены в сетевые сообщества,</w:t>
            </w:r>
          </w:p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активно используют "</w:t>
            </w:r>
            <w:proofErr w:type="spellStart"/>
            <w:r w:rsidRPr="002F3096">
              <w:rPr>
                <w:rFonts w:eastAsia="Times New Roman"/>
                <w:sz w:val="24"/>
                <w:szCs w:val="24"/>
              </w:rPr>
              <w:t>Сферум</w:t>
            </w:r>
            <w:proofErr w:type="spellEnd"/>
            <w:r w:rsidRPr="002F3096">
              <w:rPr>
                <w:rFonts w:eastAsia="Times New Roman"/>
                <w:sz w:val="24"/>
                <w:szCs w:val="24"/>
              </w:rPr>
              <w:t>".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Мониторинг платформы «</w:t>
            </w:r>
            <w:proofErr w:type="spellStart"/>
            <w:r w:rsidRPr="002F3096">
              <w:rPr>
                <w:sz w:val="24"/>
              </w:rPr>
              <w:t>Сферум</w:t>
            </w:r>
            <w:proofErr w:type="spellEnd"/>
            <w:r w:rsidRPr="002F3096">
              <w:rPr>
                <w:sz w:val="24"/>
              </w:rPr>
              <w:t>»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Педагогические работники, обучающиеся, родители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Заместители по УВР и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10.3.Реализация модели «Школа полного дня»</w:t>
            </w: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  <w:sz w:val="24"/>
                <w:szCs w:val="24"/>
              </w:rPr>
            </w:pPr>
            <w:r w:rsidRPr="002F3096">
              <w:rPr>
                <w:rFonts w:eastAsia="Times New Roman"/>
                <w:sz w:val="24"/>
                <w:szCs w:val="24"/>
              </w:rPr>
              <w:t>Функционирование «Школы полного дня»</w:t>
            </w: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  <w:r w:rsidRPr="002F3096">
              <w:rPr>
                <w:sz w:val="24"/>
              </w:rPr>
              <w:t>Информация</w:t>
            </w: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ВР. Педагогические работники</w:t>
            </w: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F3096">
              <w:rPr>
                <w:rFonts w:eastAsia="Times New Roman"/>
                <w:color w:val="000000"/>
                <w:sz w:val="24"/>
                <w:szCs w:val="24"/>
              </w:rPr>
              <w:t>Директор</w:t>
            </w:r>
          </w:p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F3096">
              <w:rPr>
                <w:rFonts w:eastAsia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2F3096">
              <w:rPr>
                <w:rFonts w:eastAsia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2F3096" w:rsidRPr="002F3096" w:rsidTr="00952A2F">
        <w:trPr>
          <w:trHeight w:val="20"/>
        </w:trPr>
        <w:tc>
          <w:tcPr>
            <w:tcW w:w="3396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68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2F3096" w:rsidRPr="002F3096" w:rsidRDefault="002F3096" w:rsidP="002F3096">
            <w:pPr>
              <w:widowControl w:val="0"/>
              <w:autoSpaceDE w:val="0"/>
              <w:autoSpaceDN w:val="0"/>
              <w:ind w:right="558"/>
              <w:jc w:val="both"/>
              <w:rPr>
                <w:rFonts w:eastAsia="Times New Roman"/>
              </w:rPr>
            </w:pPr>
          </w:p>
        </w:tc>
        <w:tc>
          <w:tcPr>
            <w:tcW w:w="2155" w:type="dxa"/>
          </w:tcPr>
          <w:p w:rsidR="002F3096" w:rsidRPr="002F3096" w:rsidRDefault="002F3096" w:rsidP="002F309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069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2F3096" w:rsidRPr="002F3096" w:rsidRDefault="002F3096" w:rsidP="002F309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497" w:tblpY="-66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</w:tblGrid>
      <w:tr w:rsidR="002F3096" w:rsidRPr="002F3096" w:rsidTr="002F3096">
        <w:trPr>
          <w:trHeight w:val="30"/>
        </w:trPr>
        <w:tc>
          <w:tcPr>
            <w:tcW w:w="755" w:type="dxa"/>
          </w:tcPr>
          <w:p w:rsidR="002F3096" w:rsidRPr="002F3096" w:rsidRDefault="002F3096" w:rsidP="002F3096">
            <w:pPr>
              <w:widowControl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F3096" w:rsidRPr="002F3096" w:rsidRDefault="002F3096" w:rsidP="002F309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3096" w:rsidRPr="002F3096" w:rsidRDefault="002F3096" w:rsidP="002F30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F6" w:rsidRDefault="003F34F6">
      <w:pPr>
        <w:spacing w:after="0" w:line="240" w:lineRule="auto"/>
      </w:pPr>
      <w:r>
        <w:separator/>
      </w:r>
    </w:p>
  </w:endnote>
  <w:endnote w:type="continuationSeparator" w:id="0">
    <w:p w:rsidR="003F34F6" w:rsidRDefault="003F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100196"/>
      <w:docPartObj>
        <w:docPartGallery w:val="Page Numbers (Bottom of Page)"/>
        <w:docPartUnique/>
      </w:docPartObj>
    </w:sdtPr>
    <w:sdtEndPr/>
    <w:sdtContent>
      <w:p w:rsidR="00B811AC" w:rsidRDefault="00B811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DD">
          <w:rPr>
            <w:noProof/>
          </w:rPr>
          <w:t>15</w:t>
        </w:r>
        <w:r>
          <w:fldChar w:fldCharType="end"/>
        </w:r>
      </w:p>
    </w:sdtContent>
  </w:sdt>
  <w:p w:rsidR="00B811AC" w:rsidRDefault="00B811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F6" w:rsidRDefault="003F34F6">
      <w:pPr>
        <w:spacing w:after="0" w:line="240" w:lineRule="auto"/>
      </w:pPr>
      <w:r>
        <w:separator/>
      </w:r>
    </w:p>
  </w:footnote>
  <w:footnote w:type="continuationSeparator" w:id="0">
    <w:p w:rsidR="003F34F6" w:rsidRDefault="003F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4723"/>
      <w:docPartObj>
        <w:docPartGallery w:val="Page Numbers (Top of Page)"/>
        <w:docPartUnique/>
      </w:docPartObj>
    </w:sdtPr>
    <w:sdtEndPr/>
    <w:sdtContent>
      <w:p w:rsidR="00B811AC" w:rsidRDefault="00B811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DD">
          <w:rPr>
            <w:noProof/>
          </w:rPr>
          <w:t>15</w:t>
        </w:r>
        <w:r>
          <w:fldChar w:fldCharType="end"/>
        </w:r>
      </w:p>
    </w:sdtContent>
  </w:sdt>
  <w:p w:rsidR="00B811AC" w:rsidRDefault="00B811A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B811AC" w:rsidRDefault="00B811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DD">
          <w:rPr>
            <w:noProof/>
          </w:rPr>
          <w:t>68</w:t>
        </w:r>
        <w:r>
          <w:fldChar w:fldCharType="end"/>
        </w:r>
      </w:p>
    </w:sdtContent>
  </w:sdt>
  <w:p w:rsidR="00B811AC" w:rsidRDefault="00B811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2ECF92"/>
    <w:multiLevelType w:val="multilevel"/>
    <w:tmpl w:val="B92ECF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16E5BF9"/>
    <w:multiLevelType w:val="singleLevel"/>
    <w:tmpl w:val="C16E5BF9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D9376328"/>
    <w:multiLevelType w:val="singleLevel"/>
    <w:tmpl w:val="D9376328"/>
    <w:lvl w:ilvl="0">
      <w:start w:val="1"/>
      <w:numFmt w:val="upperRoman"/>
      <w:lvlText w:val="%1."/>
      <w:lvlJc w:val="left"/>
      <w:pPr>
        <w:tabs>
          <w:tab w:val="left" w:pos="312"/>
        </w:tabs>
        <w:ind w:left="220"/>
      </w:pPr>
    </w:lvl>
  </w:abstractNum>
  <w:abstractNum w:abstractNumId="3" w15:restartNumberingAfterBreak="0">
    <w:nsid w:val="E79C4B89"/>
    <w:multiLevelType w:val="multilevel"/>
    <w:tmpl w:val="E79C4B89"/>
    <w:lvl w:ilvl="0">
      <w:start w:val="1"/>
      <w:numFmt w:val="decimal"/>
      <w:lvlText w:val="%1."/>
      <w:lvlJc w:val="left"/>
      <w:pPr>
        <w:tabs>
          <w:tab w:val="left" w:pos="312"/>
        </w:tabs>
        <w:ind w:left="22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3DF33FC"/>
    <w:multiLevelType w:val="hybridMultilevel"/>
    <w:tmpl w:val="00123298"/>
    <w:lvl w:ilvl="0" w:tplc="572CCEE6">
      <w:numFmt w:val="bullet"/>
      <w:lvlText w:val=""/>
      <w:lvlJc w:val="left"/>
      <w:pPr>
        <w:ind w:left="3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6C0D66">
      <w:numFmt w:val="bullet"/>
      <w:lvlText w:val="•"/>
      <w:lvlJc w:val="left"/>
      <w:pPr>
        <w:ind w:left="601" w:hanging="360"/>
      </w:pPr>
      <w:rPr>
        <w:rFonts w:hint="default"/>
        <w:lang w:val="ru-RU" w:eastAsia="en-US" w:bidi="ar-SA"/>
      </w:rPr>
    </w:lvl>
    <w:lvl w:ilvl="2" w:tplc="76E478E8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3" w:tplc="BDD08936">
      <w:numFmt w:val="bullet"/>
      <w:lvlText w:val="•"/>
      <w:lvlJc w:val="left"/>
      <w:pPr>
        <w:ind w:left="1045" w:hanging="360"/>
      </w:pPr>
      <w:rPr>
        <w:rFonts w:hint="default"/>
        <w:lang w:val="ru-RU" w:eastAsia="en-US" w:bidi="ar-SA"/>
      </w:rPr>
    </w:lvl>
    <w:lvl w:ilvl="4" w:tplc="490A8EA2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5" w:tplc="7CD2FEDC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 w:tplc="DC5A133E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7" w:tplc="B85657EE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8" w:tplc="CBEA706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5123CCC"/>
    <w:multiLevelType w:val="hybridMultilevel"/>
    <w:tmpl w:val="4FB8A374"/>
    <w:lvl w:ilvl="0" w:tplc="04F234B4">
      <w:start w:val="1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C388E08">
      <w:numFmt w:val="bullet"/>
      <w:lvlText w:val="•"/>
      <w:lvlJc w:val="left"/>
      <w:pPr>
        <w:ind w:left="399" w:hanging="247"/>
      </w:pPr>
      <w:rPr>
        <w:rFonts w:hint="default"/>
        <w:lang w:val="ru-RU" w:eastAsia="en-US" w:bidi="ar-SA"/>
      </w:rPr>
    </w:lvl>
    <w:lvl w:ilvl="2" w:tplc="47C8152E">
      <w:numFmt w:val="bullet"/>
      <w:lvlText w:val="•"/>
      <w:lvlJc w:val="left"/>
      <w:pPr>
        <w:ind w:left="698" w:hanging="247"/>
      </w:pPr>
      <w:rPr>
        <w:rFonts w:hint="default"/>
        <w:lang w:val="ru-RU" w:eastAsia="en-US" w:bidi="ar-SA"/>
      </w:rPr>
    </w:lvl>
    <w:lvl w:ilvl="3" w:tplc="0694B36A">
      <w:numFmt w:val="bullet"/>
      <w:lvlText w:val="•"/>
      <w:lvlJc w:val="left"/>
      <w:pPr>
        <w:ind w:left="998" w:hanging="247"/>
      </w:pPr>
      <w:rPr>
        <w:rFonts w:hint="default"/>
        <w:lang w:val="ru-RU" w:eastAsia="en-US" w:bidi="ar-SA"/>
      </w:rPr>
    </w:lvl>
    <w:lvl w:ilvl="4" w:tplc="8F74E538">
      <w:numFmt w:val="bullet"/>
      <w:lvlText w:val="•"/>
      <w:lvlJc w:val="left"/>
      <w:pPr>
        <w:ind w:left="1297" w:hanging="247"/>
      </w:pPr>
      <w:rPr>
        <w:rFonts w:hint="default"/>
        <w:lang w:val="ru-RU" w:eastAsia="en-US" w:bidi="ar-SA"/>
      </w:rPr>
    </w:lvl>
    <w:lvl w:ilvl="5" w:tplc="3B0A599E">
      <w:numFmt w:val="bullet"/>
      <w:lvlText w:val="•"/>
      <w:lvlJc w:val="left"/>
      <w:pPr>
        <w:ind w:left="1597" w:hanging="247"/>
      </w:pPr>
      <w:rPr>
        <w:rFonts w:hint="default"/>
        <w:lang w:val="ru-RU" w:eastAsia="en-US" w:bidi="ar-SA"/>
      </w:rPr>
    </w:lvl>
    <w:lvl w:ilvl="6" w:tplc="9CB6A2AC">
      <w:numFmt w:val="bullet"/>
      <w:lvlText w:val="•"/>
      <w:lvlJc w:val="left"/>
      <w:pPr>
        <w:ind w:left="1896" w:hanging="247"/>
      </w:pPr>
      <w:rPr>
        <w:rFonts w:hint="default"/>
        <w:lang w:val="ru-RU" w:eastAsia="en-US" w:bidi="ar-SA"/>
      </w:rPr>
    </w:lvl>
    <w:lvl w:ilvl="7" w:tplc="07C8E08A">
      <w:numFmt w:val="bullet"/>
      <w:lvlText w:val="•"/>
      <w:lvlJc w:val="left"/>
      <w:pPr>
        <w:ind w:left="2195" w:hanging="247"/>
      </w:pPr>
      <w:rPr>
        <w:rFonts w:hint="default"/>
        <w:lang w:val="ru-RU" w:eastAsia="en-US" w:bidi="ar-SA"/>
      </w:rPr>
    </w:lvl>
    <w:lvl w:ilvl="8" w:tplc="92B486BC">
      <w:numFmt w:val="bullet"/>
      <w:lvlText w:val="•"/>
      <w:lvlJc w:val="left"/>
      <w:pPr>
        <w:ind w:left="2495" w:hanging="247"/>
      </w:pPr>
      <w:rPr>
        <w:rFonts w:hint="default"/>
        <w:lang w:val="ru-RU" w:eastAsia="en-US" w:bidi="ar-SA"/>
      </w:rPr>
    </w:lvl>
  </w:abstractNum>
  <w:abstractNum w:abstractNumId="6" w15:restartNumberingAfterBreak="0">
    <w:nsid w:val="058C0785"/>
    <w:multiLevelType w:val="hybridMultilevel"/>
    <w:tmpl w:val="57D85B3C"/>
    <w:lvl w:ilvl="0" w:tplc="73227A54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B24384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71DA4B20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67885604">
      <w:numFmt w:val="bullet"/>
      <w:lvlText w:val="•"/>
      <w:lvlJc w:val="left"/>
      <w:pPr>
        <w:ind w:left="997" w:hanging="181"/>
      </w:pPr>
      <w:rPr>
        <w:rFonts w:hint="default"/>
        <w:lang w:val="ru-RU" w:eastAsia="en-US" w:bidi="ar-SA"/>
      </w:rPr>
    </w:lvl>
    <w:lvl w:ilvl="4" w:tplc="31448218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5" w:tplc="4844E412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13D8C9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7" w:tplc="02D06348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8" w:tplc="400A447C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0766CBE2"/>
    <w:multiLevelType w:val="singleLevel"/>
    <w:tmpl w:val="0766CBE2"/>
    <w:lvl w:ilvl="0">
      <w:start w:val="1"/>
      <w:numFmt w:val="upperRoman"/>
      <w:suff w:val="space"/>
      <w:lvlText w:val="%1."/>
      <w:lvlJc w:val="left"/>
    </w:lvl>
  </w:abstractNum>
  <w:abstractNum w:abstractNumId="8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05CC3B2">
      <w:numFmt w:val="decimal"/>
      <w:lvlText w:val=""/>
      <w:lvlJc w:val="left"/>
    </w:lvl>
    <w:lvl w:ilvl="2" w:tplc="3B405834">
      <w:numFmt w:val="decimal"/>
      <w:lvlText w:val=""/>
      <w:lvlJc w:val="left"/>
    </w:lvl>
    <w:lvl w:ilvl="3" w:tplc="396C6FE2">
      <w:numFmt w:val="decimal"/>
      <w:lvlText w:val=""/>
      <w:lvlJc w:val="left"/>
    </w:lvl>
    <w:lvl w:ilvl="4" w:tplc="9974639C">
      <w:numFmt w:val="decimal"/>
      <w:lvlText w:val=""/>
      <w:lvlJc w:val="left"/>
    </w:lvl>
    <w:lvl w:ilvl="5" w:tplc="CA36305A">
      <w:numFmt w:val="decimal"/>
      <w:lvlText w:val=""/>
      <w:lvlJc w:val="left"/>
    </w:lvl>
    <w:lvl w:ilvl="6" w:tplc="7C80E05E">
      <w:numFmt w:val="decimal"/>
      <w:lvlText w:val=""/>
      <w:lvlJc w:val="left"/>
    </w:lvl>
    <w:lvl w:ilvl="7" w:tplc="303A8B54">
      <w:numFmt w:val="decimal"/>
      <w:lvlText w:val=""/>
      <w:lvlJc w:val="left"/>
    </w:lvl>
    <w:lvl w:ilvl="8" w:tplc="BAEC7B50">
      <w:numFmt w:val="decimal"/>
      <w:lvlText w:val=""/>
      <w:lvlJc w:val="left"/>
    </w:lvl>
  </w:abstractNum>
  <w:abstractNum w:abstractNumId="9" w15:restartNumberingAfterBreak="0">
    <w:nsid w:val="0B1316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DE0723"/>
    <w:multiLevelType w:val="hybridMultilevel"/>
    <w:tmpl w:val="0D4C6F1E"/>
    <w:lvl w:ilvl="0" w:tplc="50240318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C401D6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C7DCD3DC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45DC97F6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5CB0474A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5846072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366AC7F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A2E604A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DF3824D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9C131E"/>
    <w:multiLevelType w:val="multilevel"/>
    <w:tmpl w:val="3CD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F5C53C7"/>
    <w:multiLevelType w:val="hybridMultilevel"/>
    <w:tmpl w:val="8DD00228"/>
    <w:lvl w:ilvl="0" w:tplc="31DC3B8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E2A24F0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2" w:tplc="98CA05D6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430EE06E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4" w:tplc="7B8ACF70">
      <w:numFmt w:val="bullet"/>
      <w:lvlText w:val="•"/>
      <w:lvlJc w:val="left"/>
      <w:pPr>
        <w:ind w:left="1405" w:hanging="181"/>
      </w:pPr>
      <w:rPr>
        <w:rFonts w:hint="default"/>
        <w:lang w:val="ru-RU" w:eastAsia="en-US" w:bidi="ar-SA"/>
      </w:rPr>
    </w:lvl>
    <w:lvl w:ilvl="5" w:tplc="AC3AA380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6" w:tplc="0E122094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7" w:tplc="25B2AA50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8" w:tplc="2D429B56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0BD2602"/>
    <w:multiLevelType w:val="hybridMultilevel"/>
    <w:tmpl w:val="90B4BFA4"/>
    <w:lvl w:ilvl="0" w:tplc="9AEAAB10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D0CB0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AA7E11A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7CAC51AE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13529590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5" w:tplc="222A046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6" w:tplc="C924F812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6074B972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8" w:tplc="F6A23E96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23C2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55D1A"/>
    <w:multiLevelType w:val="hybridMultilevel"/>
    <w:tmpl w:val="EAEAAE18"/>
    <w:lvl w:ilvl="0" w:tplc="80B2CB2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F4A3F2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FB904D16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B72EE0C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BF5A75E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8F786F86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D256A45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93E4F79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8EA4ABF2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C0E62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1422F2"/>
    <w:multiLevelType w:val="hybridMultilevel"/>
    <w:tmpl w:val="9DF8C6E8"/>
    <w:lvl w:ilvl="0" w:tplc="6A583E68">
      <w:start w:val="1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74EEECA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6C9C2CEA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7E7A7D72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0A2EDB2E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314A7002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97F8A6D6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E8C46252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7C2E7BA4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30AA2B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85205"/>
    <w:multiLevelType w:val="hybridMultilevel"/>
    <w:tmpl w:val="7F50BE40"/>
    <w:lvl w:ilvl="0" w:tplc="51942DE6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BCF224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0AF24F9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A0D69D74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0A46666C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D91EE7B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E99EF1F4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DF2C305A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40149566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52F6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D7BD2"/>
    <w:multiLevelType w:val="hybridMultilevel"/>
    <w:tmpl w:val="D666C188"/>
    <w:lvl w:ilvl="0" w:tplc="126E4E24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D227A6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8B2A5BF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F6C4870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21307776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4A16850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026E835A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7F54302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AC34EF04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8995641"/>
    <w:multiLevelType w:val="hybridMultilevel"/>
    <w:tmpl w:val="6AA0DC44"/>
    <w:lvl w:ilvl="0" w:tplc="A01E41C4">
      <w:numFmt w:val="bullet"/>
      <w:lvlText w:val=""/>
      <w:lvlJc w:val="left"/>
      <w:pPr>
        <w:ind w:left="440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65B70">
      <w:numFmt w:val="bullet"/>
      <w:lvlText w:val="•"/>
      <w:lvlJc w:val="left"/>
      <w:pPr>
        <w:ind w:left="655" w:hanging="424"/>
      </w:pPr>
      <w:rPr>
        <w:rFonts w:hint="default"/>
        <w:lang w:val="ru-RU" w:eastAsia="en-US" w:bidi="ar-SA"/>
      </w:rPr>
    </w:lvl>
    <w:lvl w:ilvl="2" w:tplc="2FF2B1DC">
      <w:numFmt w:val="bullet"/>
      <w:lvlText w:val="•"/>
      <w:lvlJc w:val="left"/>
      <w:pPr>
        <w:ind w:left="871" w:hanging="424"/>
      </w:pPr>
      <w:rPr>
        <w:rFonts w:hint="default"/>
        <w:lang w:val="ru-RU" w:eastAsia="en-US" w:bidi="ar-SA"/>
      </w:rPr>
    </w:lvl>
    <w:lvl w:ilvl="3" w:tplc="BCCC8E22">
      <w:numFmt w:val="bullet"/>
      <w:lvlText w:val="•"/>
      <w:lvlJc w:val="left"/>
      <w:pPr>
        <w:ind w:left="1087" w:hanging="424"/>
      </w:pPr>
      <w:rPr>
        <w:rFonts w:hint="default"/>
        <w:lang w:val="ru-RU" w:eastAsia="en-US" w:bidi="ar-SA"/>
      </w:rPr>
    </w:lvl>
    <w:lvl w:ilvl="4" w:tplc="11C2AC1A">
      <w:numFmt w:val="bullet"/>
      <w:lvlText w:val="•"/>
      <w:lvlJc w:val="left"/>
      <w:pPr>
        <w:ind w:left="1303" w:hanging="424"/>
      </w:pPr>
      <w:rPr>
        <w:rFonts w:hint="default"/>
        <w:lang w:val="ru-RU" w:eastAsia="en-US" w:bidi="ar-SA"/>
      </w:rPr>
    </w:lvl>
    <w:lvl w:ilvl="5" w:tplc="E1889F78">
      <w:numFmt w:val="bullet"/>
      <w:lvlText w:val="•"/>
      <w:lvlJc w:val="left"/>
      <w:pPr>
        <w:ind w:left="1519" w:hanging="424"/>
      </w:pPr>
      <w:rPr>
        <w:rFonts w:hint="default"/>
        <w:lang w:val="ru-RU" w:eastAsia="en-US" w:bidi="ar-SA"/>
      </w:rPr>
    </w:lvl>
    <w:lvl w:ilvl="6" w:tplc="4B103A70">
      <w:numFmt w:val="bullet"/>
      <w:lvlText w:val="•"/>
      <w:lvlJc w:val="left"/>
      <w:pPr>
        <w:ind w:left="1734" w:hanging="424"/>
      </w:pPr>
      <w:rPr>
        <w:rFonts w:hint="default"/>
        <w:lang w:val="ru-RU" w:eastAsia="en-US" w:bidi="ar-SA"/>
      </w:rPr>
    </w:lvl>
    <w:lvl w:ilvl="7" w:tplc="3DBA63AA">
      <w:numFmt w:val="bullet"/>
      <w:lvlText w:val="•"/>
      <w:lvlJc w:val="left"/>
      <w:pPr>
        <w:ind w:left="1950" w:hanging="424"/>
      </w:pPr>
      <w:rPr>
        <w:rFonts w:hint="default"/>
        <w:lang w:val="ru-RU" w:eastAsia="en-US" w:bidi="ar-SA"/>
      </w:rPr>
    </w:lvl>
    <w:lvl w:ilvl="8" w:tplc="D550FC1C">
      <w:numFmt w:val="bullet"/>
      <w:lvlText w:val="•"/>
      <w:lvlJc w:val="left"/>
      <w:pPr>
        <w:ind w:left="2166" w:hanging="424"/>
      </w:pPr>
      <w:rPr>
        <w:rFonts w:hint="default"/>
        <w:lang w:val="ru-RU" w:eastAsia="en-US" w:bidi="ar-SA"/>
      </w:rPr>
    </w:lvl>
  </w:abstractNum>
  <w:abstractNum w:abstractNumId="23" w15:restartNumberingAfterBreak="0">
    <w:nsid w:val="4C3E3BA4"/>
    <w:multiLevelType w:val="hybridMultilevel"/>
    <w:tmpl w:val="74FA1582"/>
    <w:lvl w:ilvl="0" w:tplc="7BDE9656">
      <w:start w:val="11"/>
      <w:numFmt w:val="decimal"/>
      <w:lvlText w:val="%1."/>
      <w:lvlJc w:val="left"/>
      <w:pPr>
        <w:ind w:left="10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88A918">
      <w:numFmt w:val="bullet"/>
      <w:lvlText w:val="•"/>
      <w:lvlJc w:val="left"/>
      <w:pPr>
        <w:ind w:left="399" w:hanging="301"/>
      </w:pPr>
      <w:rPr>
        <w:rFonts w:hint="default"/>
        <w:lang w:val="ru-RU" w:eastAsia="en-US" w:bidi="ar-SA"/>
      </w:rPr>
    </w:lvl>
    <w:lvl w:ilvl="2" w:tplc="AA980CC8">
      <w:numFmt w:val="bullet"/>
      <w:lvlText w:val="•"/>
      <w:lvlJc w:val="left"/>
      <w:pPr>
        <w:ind w:left="698" w:hanging="301"/>
      </w:pPr>
      <w:rPr>
        <w:rFonts w:hint="default"/>
        <w:lang w:val="ru-RU" w:eastAsia="en-US" w:bidi="ar-SA"/>
      </w:rPr>
    </w:lvl>
    <w:lvl w:ilvl="3" w:tplc="C92AC6D4">
      <w:numFmt w:val="bullet"/>
      <w:lvlText w:val="•"/>
      <w:lvlJc w:val="left"/>
      <w:pPr>
        <w:ind w:left="998" w:hanging="301"/>
      </w:pPr>
      <w:rPr>
        <w:rFonts w:hint="default"/>
        <w:lang w:val="ru-RU" w:eastAsia="en-US" w:bidi="ar-SA"/>
      </w:rPr>
    </w:lvl>
    <w:lvl w:ilvl="4" w:tplc="2F1481F4">
      <w:numFmt w:val="bullet"/>
      <w:lvlText w:val="•"/>
      <w:lvlJc w:val="left"/>
      <w:pPr>
        <w:ind w:left="1297" w:hanging="301"/>
      </w:pPr>
      <w:rPr>
        <w:rFonts w:hint="default"/>
        <w:lang w:val="ru-RU" w:eastAsia="en-US" w:bidi="ar-SA"/>
      </w:rPr>
    </w:lvl>
    <w:lvl w:ilvl="5" w:tplc="DF86B3EC">
      <w:numFmt w:val="bullet"/>
      <w:lvlText w:val="•"/>
      <w:lvlJc w:val="left"/>
      <w:pPr>
        <w:ind w:left="1597" w:hanging="301"/>
      </w:pPr>
      <w:rPr>
        <w:rFonts w:hint="default"/>
        <w:lang w:val="ru-RU" w:eastAsia="en-US" w:bidi="ar-SA"/>
      </w:rPr>
    </w:lvl>
    <w:lvl w:ilvl="6" w:tplc="0DD4D99C">
      <w:numFmt w:val="bullet"/>
      <w:lvlText w:val="•"/>
      <w:lvlJc w:val="left"/>
      <w:pPr>
        <w:ind w:left="1896" w:hanging="301"/>
      </w:pPr>
      <w:rPr>
        <w:rFonts w:hint="default"/>
        <w:lang w:val="ru-RU" w:eastAsia="en-US" w:bidi="ar-SA"/>
      </w:rPr>
    </w:lvl>
    <w:lvl w:ilvl="7" w:tplc="F942DC0E">
      <w:numFmt w:val="bullet"/>
      <w:lvlText w:val="•"/>
      <w:lvlJc w:val="left"/>
      <w:pPr>
        <w:ind w:left="2195" w:hanging="301"/>
      </w:pPr>
      <w:rPr>
        <w:rFonts w:hint="default"/>
        <w:lang w:val="ru-RU" w:eastAsia="en-US" w:bidi="ar-SA"/>
      </w:rPr>
    </w:lvl>
    <w:lvl w:ilvl="8" w:tplc="C9962324">
      <w:numFmt w:val="bullet"/>
      <w:lvlText w:val="•"/>
      <w:lvlJc w:val="left"/>
      <w:pPr>
        <w:ind w:left="2495" w:hanging="301"/>
      </w:pPr>
      <w:rPr>
        <w:rFonts w:hint="default"/>
        <w:lang w:val="ru-RU" w:eastAsia="en-US" w:bidi="ar-SA"/>
      </w:rPr>
    </w:lvl>
  </w:abstractNum>
  <w:abstractNum w:abstractNumId="24" w15:restartNumberingAfterBreak="0">
    <w:nsid w:val="4C5B0509"/>
    <w:multiLevelType w:val="hybridMultilevel"/>
    <w:tmpl w:val="A9188774"/>
    <w:lvl w:ilvl="0" w:tplc="F3EA1F58">
      <w:numFmt w:val="bullet"/>
      <w:lvlText w:val=""/>
      <w:lvlJc w:val="left"/>
      <w:pPr>
        <w:ind w:left="39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26CDE2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2" w:tplc="CD06F206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3" w:tplc="95CC205E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4" w:tplc="19646002">
      <w:numFmt w:val="bullet"/>
      <w:lvlText w:val="•"/>
      <w:lvlJc w:val="left"/>
      <w:pPr>
        <w:ind w:left="1732" w:hanging="288"/>
      </w:pPr>
      <w:rPr>
        <w:rFonts w:hint="default"/>
        <w:lang w:val="ru-RU" w:eastAsia="en-US" w:bidi="ar-SA"/>
      </w:rPr>
    </w:lvl>
    <w:lvl w:ilvl="5" w:tplc="B9D01726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6" w:tplc="4BC88FD4">
      <w:numFmt w:val="bullet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  <w:lvl w:ilvl="7" w:tplc="607A82D6">
      <w:numFmt w:val="bullet"/>
      <w:lvlText w:val="•"/>
      <w:lvlJc w:val="left"/>
      <w:pPr>
        <w:ind w:left="2732" w:hanging="288"/>
      </w:pPr>
      <w:rPr>
        <w:rFonts w:hint="default"/>
        <w:lang w:val="ru-RU" w:eastAsia="en-US" w:bidi="ar-SA"/>
      </w:rPr>
    </w:lvl>
    <w:lvl w:ilvl="8" w:tplc="BF26C726">
      <w:numFmt w:val="bullet"/>
      <w:lvlText w:val="•"/>
      <w:lvlJc w:val="left"/>
      <w:pPr>
        <w:ind w:left="3065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4E2F2B34"/>
    <w:multiLevelType w:val="hybridMultilevel"/>
    <w:tmpl w:val="3556A26E"/>
    <w:lvl w:ilvl="0" w:tplc="09208362">
      <w:numFmt w:val="bullet"/>
      <w:lvlText w:val=""/>
      <w:lvlJc w:val="left"/>
      <w:pPr>
        <w:ind w:left="43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09BE2">
      <w:numFmt w:val="bullet"/>
      <w:lvlText w:val="•"/>
      <w:lvlJc w:val="left"/>
      <w:pPr>
        <w:ind w:left="728" w:hanging="284"/>
      </w:pPr>
      <w:rPr>
        <w:rFonts w:hint="default"/>
        <w:lang w:val="ru-RU" w:eastAsia="en-US" w:bidi="ar-SA"/>
      </w:rPr>
    </w:lvl>
    <w:lvl w:ilvl="2" w:tplc="D2661508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3" w:tplc="3EEAF7C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4" w:tplc="DD4C431E">
      <w:numFmt w:val="bullet"/>
      <w:lvlText w:val="•"/>
      <w:lvlJc w:val="left"/>
      <w:pPr>
        <w:ind w:left="1595" w:hanging="284"/>
      </w:pPr>
      <w:rPr>
        <w:rFonts w:hint="default"/>
        <w:lang w:val="ru-RU" w:eastAsia="en-US" w:bidi="ar-SA"/>
      </w:rPr>
    </w:lvl>
    <w:lvl w:ilvl="5" w:tplc="47F629CE">
      <w:numFmt w:val="bullet"/>
      <w:lvlText w:val="•"/>
      <w:lvlJc w:val="left"/>
      <w:pPr>
        <w:ind w:left="1884" w:hanging="284"/>
      </w:pPr>
      <w:rPr>
        <w:rFonts w:hint="default"/>
        <w:lang w:val="ru-RU" w:eastAsia="en-US" w:bidi="ar-SA"/>
      </w:rPr>
    </w:lvl>
    <w:lvl w:ilvl="6" w:tplc="3F4A7566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7" w:tplc="57AE0E8C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8" w:tplc="87309DAC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E7D5B50"/>
    <w:multiLevelType w:val="hybridMultilevel"/>
    <w:tmpl w:val="B532D6CA"/>
    <w:lvl w:ilvl="0" w:tplc="93ACD576">
      <w:start w:val="1"/>
      <w:numFmt w:val="decimal"/>
      <w:lvlText w:val="%1."/>
      <w:lvlJc w:val="left"/>
      <w:pPr>
        <w:ind w:left="29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8AEB3DA">
      <w:numFmt w:val="bullet"/>
      <w:lvlText w:val="•"/>
      <w:lvlJc w:val="left"/>
      <w:pPr>
        <w:ind w:left="690" w:hanging="185"/>
      </w:pPr>
      <w:rPr>
        <w:rFonts w:hint="default"/>
        <w:lang w:val="ru-RU" w:eastAsia="en-US" w:bidi="ar-SA"/>
      </w:rPr>
    </w:lvl>
    <w:lvl w:ilvl="2" w:tplc="3A680710">
      <w:numFmt w:val="bullet"/>
      <w:lvlText w:val="•"/>
      <w:lvlJc w:val="left"/>
      <w:pPr>
        <w:ind w:left="1081" w:hanging="185"/>
      </w:pPr>
      <w:rPr>
        <w:rFonts w:hint="default"/>
        <w:lang w:val="ru-RU" w:eastAsia="en-US" w:bidi="ar-SA"/>
      </w:rPr>
    </w:lvl>
    <w:lvl w:ilvl="3" w:tplc="682CDCEE">
      <w:numFmt w:val="bullet"/>
      <w:lvlText w:val="•"/>
      <w:lvlJc w:val="left"/>
      <w:pPr>
        <w:ind w:left="1472" w:hanging="185"/>
      </w:pPr>
      <w:rPr>
        <w:rFonts w:hint="default"/>
        <w:lang w:val="ru-RU" w:eastAsia="en-US" w:bidi="ar-SA"/>
      </w:rPr>
    </w:lvl>
    <w:lvl w:ilvl="4" w:tplc="120257A2">
      <w:numFmt w:val="bullet"/>
      <w:lvlText w:val="•"/>
      <w:lvlJc w:val="left"/>
      <w:pPr>
        <w:ind w:left="1863" w:hanging="185"/>
      </w:pPr>
      <w:rPr>
        <w:rFonts w:hint="default"/>
        <w:lang w:val="ru-RU" w:eastAsia="en-US" w:bidi="ar-SA"/>
      </w:rPr>
    </w:lvl>
    <w:lvl w:ilvl="5" w:tplc="3926C042">
      <w:numFmt w:val="bullet"/>
      <w:lvlText w:val="•"/>
      <w:lvlJc w:val="left"/>
      <w:pPr>
        <w:ind w:left="2254" w:hanging="185"/>
      </w:pPr>
      <w:rPr>
        <w:rFonts w:hint="default"/>
        <w:lang w:val="ru-RU" w:eastAsia="en-US" w:bidi="ar-SA"/>
      </w:rPr>
    </w:lvl>
    <w:lvl w:ilvl="6" w:tplc="5B9ABE54">
      <w:numFmt w:val="bullet"/>
      <w:lvlText w:val="•"/>
      <w:lvlJc w:val="left"/>
      <w:pPr>
        <w:ind w:left="2644" w:hanging="185"/>
      </w:pPr>
      <w:rPr>
        <w:rFonts w:hint="default"/>
        <w:lang w:val="ru-RU" w:eastAsia="en-US" w:bidi="ar-SA"/>
      </w:rPr>
    </w:lvl>
    <w:lvl w:ilvl="7" w:tplc="408EFDDA">
      <w:numFmt w:val="bullet"/>
      <w:lvlText w:val="•"/>
      <w:lvlJc w:val="left"/>
      <w:pPr>
        <w:ind w:left="3035" w:hanging="185"/>
      </w:pPr>
      <w:rPr>
        <w:rFonts w:hint="default"/>
        <w:lang w:val="ru-RU" w:eastAsia="en-US" w:bidi="ar-SA"/>
      </w:rPr>
    </w:lvl>
    <w:lvl w:ilvl="8" w:tplc="1DCA2206">
      <w:numFmt w:val="bullet"/>
      <w:lvlText w:val="•"/>
      <w:lvlJc w:val="left"/>
      <w:pPr>
        <w:ind w:left="3426" w:hanging="185"/>
      </w:pPr>
      <w:rPr>
        <w:rFonts w:hint="default"/>
        <w:lang w:val="ru-RU" w:eastAsia="en-US" w:bidi="ar-SA"/>
      </w:rPr>
    </w:lvl>
  </w:abstractNum>
  <w:abstractNum w:abstractNumId="27" w15:restartNumberingAfterBreak="0">
    <w:nsid w:val="58AA3301"/>
    <w:multiLevelType w:val="hybridMultilevel"/>
    <w:tmpl w:val="C1AC81AC"/>
    <w:lvl w:ilvl="0" w:tplc="2DDE0618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26360C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B18CF52A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0CCA2524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257E946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BD32AC86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2E143D32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F3468410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CA9C61F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D5004F3"/>
    <w:multiLevelType w:val="singleLevel"/>
    <w:tmpl w:val="5D5004F3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29" w15:restartNumberingAfterBreak="0">
    <w:nsid w:val="6110002A"/>
    <w:multiLevelType w:val="hybridMultilevel"/>
    <w:tmpl w:val="E3780152"/>
    <w:lvl w:ilvl="0" w:tplc="099CE33A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26678D2">
      <w:numFmt w:val="bullet"/>
      <w:lvlText w:val="•"/>
      <w:lvlJc w:val="left"/>
      <w:pPr>
        <w:ind w:left="399" w:hanging="182"/>
      </w:pPr>
      <w:rPr>
        <w:rFonts w:hint="default"/>
        <w:lang w:val="ru-RU" w:eastAsia="en-US" w:bidi="ar-SA"/>
      </w:rPr>
    </w:lvl>
    <w:lvl w:ilvl="2" w:tplc="92FC36B4">
      <w:numFmt w:val="bullet"/>
      <w:lvlText w:val="•"/>
      <w:lvlJc w:val="left"/>
      <w:pPr>
        <w:ind w:left="698" w:hanging="182"/>
      </w:pPr>
      <w:rPr>
        <w:rFonts w:hint="default"/>
        <w:lang w:val="ru-RU" w:eastAsia="en-US" w:bidi="ar-SA"/>
      </w:rPr>
    </w:lvl>
    <w:lvl w:ilvl="3" w:tplc="281C2596">
      <w:numFmt w:val="bullet"/>
      <w:lvlText w:val="•"/>
      <w:lvlJc w:val="left"/>
      <w:pPr>
        <w:ind w:left="997" w:hanging="182"/>
      </w:pPr>
      <w:rPr>
        <w:rFonts w:hint="default"/>
        <w:lang w:val="ru-RU" w:eastAsia="en-US" w:bidi="ar-SA"/>
      </w:rPr>
    </w:lvl>
    <w:lvl w:ilvl="4" w:tplc="58BEC820">
      <w:numFmt w:val="bullet"/>
      <w:lvlText w:val="•"/>
      <w:lvlJc w:val="left"/>
      <w:pPr>
        <w:ind w:left="1296" w:hanging="182"/>
      </w:pPr>
      <w:rPr>
        <w:rFonts w:hint="default"/>
        <w:lang w:val="ru-RU" w:eastAsia="en-US" w:bidi="ar-SA"/>
      </w:rPr>
    </w:lvl>
    <w:lvl w:ilvl="5" w:tplc="F22E6E94">
      <w:numFmt w:val="bullet"/>
      <w:lvlText w:val="•"/>
      <w:lvlJc w:val="left"/>
      <w:pPr>
        <w:ind w:left="1595" w:hanging="182"/>
      </w:pPr>
      <w:rPr>
        <w:rFonts w:hint="default"/>
        <w:lang w:val="ru-RU" w:eastAsia="en-US" w:bidi="ar-SA"/>
      </w:rPr>
    </w:lvl>
    <w:lvl w:ilvl="6" w:tplc="A4E44D36">
      <w:numFmt w:val="bullet"/>
      <w:lvlText w:val="•"/>
      <w:lvlJc w:val="left"/>
      <w:pPr>
        <w:ind w:left="1894" w:hanging="182"/>
      </w:pPr>
      <w:rPr>
        <w:rFonts w:hint="default"/>
        <w:lang w:val="ru-RU" w:eastAsia="en-US" w:bidi="ar-SA"/>
      </w:rPr>
    </w:lvl>
    <w:lvl w:ilvl="7" w:tplc="9E78D284">
      <w:numFmt w:val="bullet"/>
      <w:lvlText w:val="•"/>
      <w:lvlJc w:val="left"/>
      <w:pPr>
        <w:ind w:left="2193" w:hanging="182"/>
      </w:pPr>
      <w:rPr>
        <w:rFonts w:hint="default"/>
        <w:lang w:val="ru-RU" w:eastAsia="en-US" w:bidi="ar-SA"/>
      </w:rPr>
    </w:lvl>
    <w:lvl w:ilvl="8" w:tplc="8DE27EEE">
      <w:numFmt w:val="bullet"/>
      <w:lvlText w:val="•"/>
      <w:lvlJc w:val="left"/>
      <w:pPr>
        <w:ind w:left="2492" w:hanging="182"/>
      </w:pPr>
      <w:rPr>
        <w:rFonts w:hint="default"/>
        <w:lang w:val="ru-RU" w:eastAsia="en-US" w:bidi="ar-SA"/>
      </w:rPr>
    </w:lvl>
  </w:abstractNum>
  <w:abstractNum w:abstractNumId="30" w15:restartNumberingAfterBreak="0">
    <w:nsid w:val="65C46CB8"/>
    <w:multiLevelType w:val="hybridMultilevel"/>
    <w:tmpl w:val="3246F326"/>
    <w:lvl w:ilvl="0" w:tplc="93B87DE2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182A7A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18DE7184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37C6005C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4" w:tplc="1A102614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5" w:tplc="3BFEF9C6">
      <w:numFmt w:val="bullet"/>
      <w:lvlText w:val="•"/>
      <w:lvlJc w:val="left"/>
      <w:pPr>
        <w:ind w:left="2284" w:hanging="245"/>
      </w:pPr>
      <w:rPr>
        <w:rFonts w:hint="default"/>
        <w:lang w:val="ru-RU" w:eastAsia="en-US" w:bidi="ar-SA"/>
      </w:rPr>
    </w:lvl>
    <w:lvl w:ilvl="6" w:tplc="BCBCF53C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7" w:tplc="ADBCB1EC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8" w:tplc="2232602A">
      <w:numFmt w:val="bullet"/>
      <w:lvlText w:val="•"/>
      <w:lvlJc w:val="left"/>
      <w:pPr>
        <w:ind w:left="3438" w:hanging="245"/>
      </w:pPr>
      <w:rPr>
        <w:rFonts w:hint="default"/>
        <w:lang w:val="ru-RU" w:eastAsia="en-US" w:bidi="ar-SA"/>
      </w:rPr>
    </w:lvl>
  </w:abstractNum>
  <w:abstractNum w:abstractNumId="31" w15:restartNumberingAfterBreak="0">
    <w:nsid w:val="678B0E61"/>
    <w:multiLevelType w:val="hybridMultilevel"/>
    <w:tmpl w:val="AC584214"/>
    <w:lvl w:ilvl="0" w:tplc="5972DCB8">
      <w:numFmt w:val="bullet"/>
      <w:lvlText w:val=""/>
      <w:lvlJc w:val="left"/>
      <w:pPr>
        <w:ind w:left="398" w:hanging="5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5296B0">
      <w:numFmt w:val="bullet"/>
      <w:lvlText w:val="•"/>
      <w:lvlJc w:val="left"/>
      <w:pPr>
        <w:ind w:left="733" w:hanging="560"/>
      </w:pPr>
      <w:rPr>
        <w:rFonts w:hint="default"/>
        <w:lang w:val="ru-RU" w:eastAsia="en-US" w:bidi="ar-SA"/>
      </w:rPr>
    </w:lvl>
    <w:lvl w:ilvl="2" w:tplc="4DD2CF58">
      <w:numFmt w:val="bullet"/>
      <w:lvlText w:val="•"/>
      <w:lvlJc w:val="left"/>
      <w:pPr>
        <w:ind w:left="1066" w:hanging="560"/>
      </w:pPr>
      <w:rPr>
        <w:rFonts w:hint="default"/>
        <w:lang w:val="ru-RU" w:eastAsia="en-US" w:bidi="ar-SA"/>
      </w:rPr>
    </w:lvl>
    <w:lvl w:ilvl="3" w:tplc="F678FAD6">
      <w:numFmt w:val="bullet"/>
      <w:lvlText w:val="•"/>
      <w:lvlJc w:val="left"/>
      <w:pPr>
        <w:ind w:left="1399" w:hanging="560"/>
      </w:pPr>
      <w:rPr>
        <w:rFonts w:hint="default"/>
        <w:lang w:val="ru-RU" w:eastAsia="en-US" w:bidi="ar-SA"/>
      </w:rPr>
    </w:lvl>
    <w:lvl w:ilvl="4" w:tplc="9A9E1234">
      <w:numFmt w:val="bullet"/>
      <w:lvlText w:val="•"/>
      <w:lvlJc w:val="left"/>
      <w:pPr>
        <w:ind w:left="1732" w:hanging="560"/>
      </w:pPr>
      <w:rPr>
        <w:rFonts w:hint="default"/>
        <w:lang w:val="ru-RU" w:eastAsia="en-US" w:bidi="ar-SA"/>
      </w:rPr>
    </w:lvl>
    <w:lvl w:ilvl="5" w:tplc="97C870AC">
      <w:numFmt w:val="bullet"/>
      <w:lvlText w:val="•"/>
      <w:lvlJc w:val="left"/>
      <w:pPr>
        <w:ind w:left="2066" w:hanging="560"/>
      </w:pPr>
      <w:rPr>
        <w:rFonts w:hint="default"/>
        <w:lang w:val="ru-RU" w:eastAsia="en-US" w:bidi="ar-SA"/>
      </w:rPr>
    </w:lvl>
    <w:lvl w:ilvl="6" w:tplc="D084DC2A">
      <w:numFmt w:val="bullet"/>
      <w:lvlText w:val="•"/>
      <w:lvlJc w:val="left"/>
      <w:pPr>
        <w:ind w:left="2399" w:hanging="560"/>
      </w:pPr>
      <w:rPr>
        <w:rFonts w:hint="default"/>
        <w:lang w:val="ru-RU" w:eastAsia="en-US" w:bidi="ar-SA"/>
      </w:rPr>
    </w:lvl>
    <w:lvl w:ilvl="7" w:tplc="D716FBB2">
      <w:numFmt w:val="bullet"/>
      <w:lvlText w:val="•"/>
      <w:lvlJc w:val="left"/>
      <w:pPr>
        <w:ind w:left="2732" w:hanging="560"/>
      </w:pPr>
      <w:rPr>
        <w:rFonts w:hint="default"/>
        <w:lang w:val="ru-RU" w:eastAsia="en-US" w:bidi="ar-SA"/>
      </w:rPr>
    </w:lvl>
    <w:lvl w:ilvl="8" w:tplc="956032D2">
      <w:numFmt w:val="bullet"/>
      <w:lvlText w:val="•"/>
      <w:lvlJc w:val="left"/>
      <w:pPr>
        <w:ind w:left="3065" w:hanging="560"/>
      </w:pPr>
      <w:rPr>
        <w:rFonts w:hint="default"/>
        <w:lang w:val="ru-RU" w:eastAsia="en-US" w:bidi="ar-SA"/>
      </w:rPr>
    </w:lvl>
  </w:abstractNum>
  <w:abstractNum w:abstractNumId="32" w15:restartNumberingAfterBreak="0">
    <w:nsid w:val="67F436E7"/>
    <w:multiLevelType w:val="hybridMultilevel"/>
    <w:tmpl w:val="E710E85E"/>
    <w:lvl w:ilvl="0" w:tplc="E62A589C">
      <w:numFmt w:val="bullet"/>
      <w:lvlText w:val=""/>
      <w:lvlJc w:val="left"/>
      <w:pPr>
        <w:ind w:left="818" w:hanging="5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FAAA6C">
      <w:numFmt w:val="bullet"/>
      <w:lvlText w:val="•"/>
      <w:lvlJc w:val="left"/>
      <w:pPr>
        <w:ind w:left="1111" w:hanging="560"/>
      </w:pPr>
      <w:rPr>
        <w:rFonts w:hint="default"/>
        <w:lang w:val="ru-RU" w:eastAsia="en-US" w:bidi="ar-SA"/>
      </w:rPr>
    </w:lvl>
    <w:lvl w:ilvl="2" w:tplc="5F9A01C0">
      <w:numFmt w:val="bullet"/>
      <w:lvlText w:val="•"/>
      <w:lvlJc w:val="left"/>
      <w:pPr>
        <w:ind w:left="1402" w:hanging="560"/>
      </w:pPr>
      <w:rPr>
        <w:rFonts w:hint="default"/>
        <w:lang w:val="ru-RU" w:eastAsia="en-US" w:bidi="ar-SA"/>
      </w:rPr>
    </w:lvl>
    <w:lvl w:ilvl="3" w:tplc="708E5ECC">
      <w:numFmt w:val="bullet"/>
      <w:lvlText w:val="•"/>
      <w:lvlJc w:val="left"/>
      <w:pPr>
        <w:ind w:left="1693" w:hanging="560"/>
      </w:pPr>
      <w:rPr>
        <w:rFonts w:hint="default"/>
        <w:lang w:val="ru-RU" w:eastAsia="en-US" w:bidi="ar-SA"/>
      </w:rPr>
    </w:lvl>
    <w:lvl w:ilvl="4" w:tplc="41B2D028">
      <w:numFmt w:val="bullet"/>
      <w:lvlText w:val="•"/>
      <w:lvlJc w:val="left"/>
      <w:pPr>
        <w:ind w:left="1984" w:hanging="560"/>
      </w:pPr>
      <w:rPr>
        <w:rFonts w:hint="default"/>
        <w:lang w:val="ru-RU" w:eastAsia="en-US" w:bidi="ar-SA"/>
      </w:rPr>
    </w:lvl>
    <w:lvl w:ilvl="5" w:tplc="468AAE30">
      <w:numFmt w:val="bullet"/>
      <w:lvlText w:val="•"/>
      <w:lvlJc w:val="left"/>
      <w:pPr>
        <w:ind w:left="2276" w:hanging="560"/>
      </w:pPr>
      <w:rPr>
        <w:rFonts w:hint="default"/>
        <w:lang w:val="ru-RU" w:eastAsia="en-US" w:bidi="ar-SA"/>
      </w:rPr>
    </w:lvl>
    <w:lvl w:ilvl="6" w:tplc="02BE726E">
      <w:numFmt w:val="bullet"/>
      <w:lvlText w:val="•"/>
      <w:lvlJc w:val="left"/>
      <w:pPr>
        <w:ind w:left="2567" w:hanging="560"/>
      </w:pPr>
      <w:rPr>
        <w:rFonts w:hint="default"/>
        <w:lang w:val="ru-RU" w:eastAsia="en-US" w:bidi="ar-SA"/>
      </w:rPr>
    </w:lvl>
    <w:lvl w:ilvl="7" w:tplc="7AD01900">
      <w:numFmt w:val="bullet"/>
      <w:lvlText w:val="•"/>
      <w:lvlJc w:val="left"/>
      <w:pPr>
        <w:ind w:left="2858" w:hanging="560"/>
      </w:pPr>
      <w:rPr>
        <w:rFonts w:hint="default"/>
        <w:lang w:val="ru-RU" w:eastAsia="en-US" w:bidi="ar-SA"/>
      </w:rPr>
    </w:lvl>
    <w:lvl w:ilvl="8" w:tplc="7B92009E">
      <w:numFmt w:val="bullet"/>
      <w:lvlText w:val="•"/>
      <w:lvlJc w:val="left"/>
      <w:pPr>
        <w:ind w:left="3149" w:hanging="560"/>
      </w:pPr>
      <w:rPr>
        <w:rFonts w:hint="default"/>
        <w:lang w:val="ru-RU" w:eastAsia="en-US" w:bidi="ar-SA"/>
      </w:rPr>
    </w:lvl>
  </w:abstractNum>
  <w:abstractNum w:abstractNumId="33" w15:restartNumberingAfterBreak="0">
    <w:nsid w:val="6C7D352B"/>
    <w:multiLevelType w:val="hybridMultilevel"/>
    <w:tmpl w:val="FBD24E80"/>
    <w:lvl w:ilvl="0" w:tplc="F44ED5A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D05690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59C67F3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E1C849A2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339402CA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3982982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FAE02DE8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714850D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417CABC0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6D76853"/>
    <w:multiLevelType w:val="hybridMultilevel"/>
    <w:tmpl w:val="133A0298"/>
    <w:lvl w:ilvl="0" w:tplc="CDEED084">
      <w:numFmt w:val="bullet"/>
      <w:lvlText w:val=""/>
      <w:lvlJc w:val="left"/>
      <w:pPr>
        <w:ind w:left="440" w:hanging="28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6DB10">
      <w:numFmt w:val="bullet"/>
      <w:lvlText w:val="•"/>
      <w:lvlJc w:val="left"/>
      <w:pPr>
        <w:ind w:left="655" w:hanging="282"/>
      </w:pPr>
      <w:rPr>
        <w:rFonts w:hint="default"/>
        <w:lang w:val="ru-RU" w:eastAsia="en-US" w:bidi="ar-SA"/>
      </w:rPr>
    </w:lvl>
    <w:lvl w:ilvl="2" w:tplc="71A65AD4">
      <w:numFmt w:val="bullet"/>
      <w:lvlText w:val="•"/>
      <w:lvlJc w:val="left"/>
      <w:pPr>
        <w:ind w:left="871" w:hanging="282"/>
      </w:pPr>
      <w:rPr>
        <w:rFonts w:hint="default"/>
        <w:lang w:val="ru-RU" w:eastAsia="en-US" w:bidi="ar-SA"/>
      </w:rPr>
    </w:lvl>
    <w:lvl w:ilvl="3" w:tplc="D9923158">
      <w:numFmt w:val="bullet"/>
      <w:lvlText w:val="•"/>
      <w:lvlJc w:val="left"/>
      <w:pPr>
        <w:ind w:left="1087" w:hanging="282"/>
      </w:pPr>
      <w:rPr>
        <w:rFonts w:hint="default"/>
        <w:lang w:val="ru-RU" w:eastAsia="en-US" w:bidi="ar-SA"/>
      </w:rPr>
    </w:lvl>
    <w:lvl w:ilvl="4" w:tplc="479C8AC8">
      <w:numFmt w:val="bullet"/>
      <w:lvlText w:val="•"/>
      <w:lvlJc w:val="left"/>
      <w:pPr>
        <w:ind w:left="1303" w:hanging="282"/>
      </w:pPr>
      <w:rPr>
        <w:rFonts w:hint="default"/>
        <w:lang w:val="ru-RU" w:eastAsia="en-US" w:bidi="ar-SA"/>
      </w:rPr>
    </w:lvl>
    <w:lvl w:ilvl="5" w:tplc="8E06F444">
      <w:numFmt w:val="bullet"/>
      <w:lvlText w:val="•"/>
      <w:lvlJc w:val="left"/>
      <w:pPr>
        <w:ind w:left="1519" w:hanging="282"/>
      </w:pPr>
      <w:rPr>
        <w:rFonts w:hint="default"/>
        <w:lang w:val="ru-RU" w:eastAsia="en-US" w:bidi="ar-SA"/>
      </w:rPr>
    </w:lvl>
    <w:lvl w:ilvl="6" w:tplc="74263AD4">
      <w:numFmt w:val="bullet"/>
      <w:lvlText w:val="•"/>
      <w:lvlJc w:val="left"/>
      <w:pPr>
        <w:ind w:left="1734" w:hanging="282"/>
      </w:pPr>
      <w:rPr>
        <w:rFonts w:hint="default"/>
        <w:lang w:val="ru-RU" w:eastAsia="en-US" w:bidi="ar-SA"/>
      </w:rPr>
    </w:lvl>
    <w:lvl w:ilvl="7" w:tplc="32741DEC">
      <w:numFmt w:val="bullet"/>
      <w:lvlText w:val="•"/>
      <w:lvlJc w:val="left"/>
      <w:pPr>
        <w:ind w:left="1950" w:hanging="282"/>
      </w:pPr>
      <w:rPr>
        <w:rFonts w:hint="default"/>
        <w:lang w:val="ru-RU" w:eastAsia="en-US" w:bidi="ar-SA"/>
      </w:rPr>
    </w:lvl>
    <w:lvl w:ilvl="8" w:tplc="3B0CB4D4">
      <w:numFmt w:val="bullet"/>
      <w:lvlText w:val="•"/>
      <w:lvlJc w:val="left"/>
      <w:pPr>
        <w:ind w:left="2166" w:hanging="282"/>
      </w:pPr>
      <w:rPr>
        <w:rFonts w:hint="default"/>
        <w:lang w:val="ru-RU" w:eastAsia="en-US" w:bidi="ar-SA"/>
      </w:rPr>
    </w:lvl>
  </w:abstractNum>
  <w:abstractNum w:abstractNumId="35" w15:restartNumberingAfterBreak="0">
    <w:nsid w:val="785B7AA9"/>
    <w:multiLevelType w:val="hybridMultilevel"/>
    <w:tmpl w:val="06207ABC"/>
    <w:lvl w:ilvl="0" w:tplc="F1E45D0C">
      <w:numFmt w:val="bullet"/>
      <w:lvlText w:val=""/>
      <w:lvlJc w:val="left"/>
      <w:pPr>
        <w:ind w:left="3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A08A1E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48880144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FB0201E0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456802C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6A68791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1BE69AC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28B2A404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B712BB2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876300E"/>
    <w:multiLevelType w:val="singleLevel"/>
    <w:tmpl w:val="7876300E"/>
    <w:lvl w:ilvl="0">
      <w:start w:val="1"/>
      <w:numFmt w:val="upperRoman"/>
      <w:suff w:val="space"/>
      <w:lvlText w:val="%1."/>
      <w:lvlJc w:val="left"/>
    </w:lvl>
  </w:abstractNum>
  <w:abstractNum w:abstractNumId="37" w15:restartNumberingAfterBreak="0">
    <w:nsid w:val="7A3470F5"/>
    <w:multiLevelType w:val="hybridMultilevel"/>
    <w:tmpl w:val="64F69BBE"/>
    <w:lvl w:ilvl="0" w:tplc="5FCCAD7A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661BBC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6522562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9208B08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C122D3F4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AFB8CC5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160C1E5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24D2DA7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0B38C65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1D4097"/>
    <w:multiLevelType w:val="hybridMultilevel"/>
    <w:tmpl w:val="5FB8A152"/>
    <w:lvl w:ilvl="0" w:tplc="461E6918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C1FEA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B8A2B12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3" w:tplc="5A3E8CEE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0D18B966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5" w:tplc="35A203A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902C7688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7" w:tplc="E2E4D12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8" w:tplc="9F44618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F3D1BAD"/>
    <w:multiLevelType w:val="singleLevel"/>
    <w:tmpl w:val="7F3D1BAD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1"/>
  </w:num>
  <w:num w:numId="3">
    <w:abstractNumId w:val="11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20"/>
  </w:num>
  <w:num w:numId="9">
    <w:abstractNumId w:val="18"/>
  </w:num>
  <w:num w:numId="10">
    <w:abstractNumId w:val="14"/>
  </w:num>
  <w:num w:numId="11">
    <w:abstractNumId w:val="15"/>
  </w:num>
  <w:num w:numId="12">
    <w:abstractNumId w:val="17"/>
  </w:num>
  <w:num w:numId="13">
    <w:abstractNumId w:val="29"/>
  </w:num>
  <w:num w:numId="14">
    <w:abstractNumId w:val="5"/>
  </w:num>
  <w:num w:numId="15">
    <w:abstractNumId w:val="12"/>
  </w:num>
  <w:num w:numId="16">
    <w:abstractNumId w:val="23"/>
  </w:num>
  <w:num w:numId="17">
    <w:abstractNumId w:val="30"/>
  </w:num>
  <w:num w:numId="18">
    <w:abstractNumId w:val="26"/>
  </w:num>
  <w:num w:numId="19">
    <w:abstractNumId w:val="6"/>
  </w:num>
  <w:num w:numId="20">
    <w:abstractNumId w:val="22"/>
  </w:num>
  <w:num w:numId="21">
    <w:abstractNumId w:val="13"/>
  </w:num>
  <w:num w:numId="22">
    <w:abstractNumId w:val="21"/>
  </w:num>
  <w:num w:numId="23">
    <w:abstractNumId w:val="35"/>
  </w:num>
  <w:num w:numId="24">
    <w:abstractNumId w:val="4"/>
  </w:num>
  <w:num w:numId="25">
    <w:abstractNumId w:val="10"/>
  </w:num>
  <w:num w:numId="26">
    <w:abstractNumId w:val="38"/>
  </w:num>
  <w:num w:numId="27">
    <w:abstractNumId w:val="27"/>
  </w:num>
  <w:num w:numId="28">
    <w:abstractNumId w:val="34"/>
  </w:num>
  <w:num w:numId="29">
    <w:abstractNumId w:val="25"/>
  </w:num>
  <w:num w:numId="30">
    <w:abstractNumId w:val="32"/>
  </w:num>
  <w:num w:numId="31">
    <w:abstractNumId w:val="31"/>
  </w:num>
  <w:num w:numId="32">
    <w:abstractNumId w:val="19"/>
  </w:num>
  <w:num w:numId="33">
    <w:abstractNumId w:val="24"/>
  </w:num>
  <w:num w:numId="34">
    <w:abstractNumId w:val="33"/>
  </w:num>
  <w:num w:numId="35">
    <w:abstractNumId w:val="37"/>
  </w:num>
  <w:num w:numId="36">
    <w:abstractNumId w:val="0"/>
  </w:num>
  <w:num w:numId="37">
    <w:abstractNumId w:val="3"/>
  </w:num>
  <w:num w:numId="38">
    <w:abstractNumId w:val="1"/>
  </w:num>
  <w:num w:numId="39">
    <w:abstractNumId w:val="28"/>
  </w:num>
  <w:num w:numId="40">
    <w:abstractNumId w:val="7"/>
  </w:num>
  <w:num w:numId="41">
    <w:abstractNumId w:val="36"/>
  </w:num>
  <w:num w:numId="42">
    <w:abstractNumId w:val="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01491"/>
    <w:rsid w:val="00015181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57E89"/>
    <w:rsid w:val="001625AF"/>
    <w:rsid w:val="0018020D"/>
    <w:rsid w:val="001825B2"/>
    <w:rsid w:val="0018457B"/>
    <w:rsid w:val="001A687A"/>
    <w:rsid w:val="001A7EA6"/>
    <w:rsid w:val="001D71FA"/>
    <w:rsid w:val="002120BE"/>
    <w:rsid w:val="002400B8"/>
    <w:rsid w:val="00241EA7"/>
    <w:rsid w:val="002439CF"/>
    <w:rsid w:val="00253405"/>
    <w:rsid w:val="00265180"/>
    <w:rsid w:val="002855D8"/>
    <w:rsid w:val="002A73EC"/>
    <w:rsid w:val="002B18AE"/>
    <w:rsid w:val="002B45B0"/>
    <w:rsid w:val="002E40CF"/>
    <w:rsid w:val="002E6D35"/>
    <w:rsid w:val="002F3096"/>
    <w:rsid w:val="002F48DD"/>
    <w:rsid w:val="002F5754"/>
    <w:rsid w:val="00344DE2"/>
    <w:rsid w:val="00352213"/>
    <w:rsid w:val="003573D1"/>
    <w:rsid w:val="003664FE"/>
    <w:rsid w:val="00373F20"/>
    <w:rsid w:val="003924F7"/>
    <w:rsid w:val="00393A22"/>
    <w:rsid w:val="003B2877"/>
    <w:rsid w:val="003E0205"/>
    <w:rsid w:val="003F29FB"/>
    <w:rsid w:val="003F34F6"/>
    <w:rsid w:val="003F35D4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F3F92"/>
    <w:rsid w:val="0052017B"/>
    <w:rsid w:val="00524341"/>
    <w:rsid w:val="00525F1F"/>
    <w:rsid w:val="00530824"/>
    <w:rsid w:val="005372D0"/>
    <w:rsid w:val="00562838"/>
    <w:rsid w:val="00584D4B"/>
    <w:rsid w:val="005A4096"/>
    <w:rsid w:val="005A592B"/>
    <w:rsid w:val="005E4D59"/>
    <w:rsid w:val="005E757B"/>
    <w:rsid w:val="005F5C2C"/>
    <w:rsid w:val="00602DD5"/>
    <w:rsid w:val="006073D3"/>
    <w:rsid w:val="00622B98"/>
    <w:rsid w:val="00644259"/>
    <w:rsid w:val="00660CFE"/>
    <w:rsid w:val="0067533C"/>
    <w:rsid w:val="006B0C6C"/>
    <w:rsid w:val="0075658D"/>
    <w:rsid w:val="007616F3"/>
    <w:rsid w:val="0076222E"/>
    <w:rsid w:val="007B3763"/>
    <w:rsid w:val="007B5764"/>
    <w:rsid w:val="007B5C30"/>
    <w:rsid w:val="007C3589"/>
    <w:rsid w:val="007C6F12"/>
    <w:rsid w:val="007D25CD"/>
    <w:rsid w:val="007D67A3"/>
    <w:rsid w:val="007E04B0"/>
    <w:rsid w:val="00804544"/>
    <w:rsid w:val="00805851"/>
    <w:rsid w:val="00816F4C"/>
    <w:rsid w:val="00841659"/>
    <w:rsid w:val="00845247"/>
    <w:rsid w:val="00864F88"/>
    <w:rsid w:val="008B1BA2"/>
    <w:rsid w:val="008F6F41"/>
    <w:rsid w:val="0091554C"/>
    <w:rsid w:val="00952A2F"/>
    <w:rsid w:val="00964B21"/>
    <w:rsid w:val="009701D4"/>
    <w:rsid w:val="00971D5B"/>
    <w:rsid w:val="0097280E"/>
    <w:rsid w:val="00973CC0"/>
    <w:rsid w:val="0098739A"/>
    <w:rsid w:val="00994317"/>
    <w:rsid w:val="009B095C"/>
    <w:rsid w:val="009B1394"/>
    <w:rsid w:val="009D04CC"/>
    <w:rsid w:val="009E58EE"/>
    <w:rsid w:val="009E5918"/>
    <w:rsid w:val="009E71F2"/>
    <w:rsid w:val="009F221C"/>
    <w:rsid w:val="00A02265"/>
    <w:rsid w:val="00A0338A"/>
    <w:rsid w:val="00A209C7"/>
    <w:rsid w:val="00A233F9"/>
    <w:rsid w:val="00A3510E"/>
    <w:rsid w:val="00A4726F"/>
    <w:rsid w:val="00A50CC5"/>
    <w:rsid w:val="00A66C55"/>
    <w:rsid w:val="00A9450E"/>
    <w:rsid w:val="00AE38A8"/>
    <w:rsid w:val="00AE6740"/>
    <w:rsid w:val="00AE71C7"/>
    <w:rsid w:val="00AE7F78"/>
    <w:rsid w:val="00B53B19"/>
    <w:rsid w:val="00B660FA"/>
    <w:rsid w:val="00B811AC"/>
    <w:rsid w:val="00B94813"/>
    <w:rsid w:val="00B97C81"/>
    <w:rsid w:val="00BA1C41"/>
    <w:rsid w:val="00BA69C8"/>
    <w:rsid w:val="00BB1A9D"/>
    <w:rsid w:val="00BC2071"/>
    <w:rsid w:val="00BC7199"/>
    <w:rsid w:val="00C231F6"/>
    <w:rsid w:val="00C36D1B"/>
    <w:rsid w:val="00C57A4B"/>
    <w:rsid w:val="00C776F7"/>
    <w:rsid w:val="00CA13F1"/>
    <w:rsid w:val="00CA2CD8"/>
    <w:rsid w:val="00CA4F3E"/>
    <w:rsid w:val="00CA6E12"/>
    <w:rsid w:val="00CC313B"/>
    <w:rsid w:val="00CC46AB"/>
    <w:rsid w:val="00CC5D0C"/>
    <w:rsid w:val="00D05772"/>
    <w:rsid w:val="00D12AA4"/>
    <w:rsid w:val="00D231CC"/>
    <w:rsid w:val="00D232AF"/>
    <w:rsid w:val="00D34140"/>
    <w:rsid w:val="00D4125C"/>
    <w:rsid w:val="00D476E0"/>
    <w:rsid w:val="00D54EA9"/>
    <w:rsid w:val="00D90F0F"/>
    <w:rsid w:val="00DA08B7"/>
    <w:rsid w:val="00DA2139"/>
    <w:rsid w:val="00DA7B95"/>
    <w:rsid w:val="00DF76CA"/>
    <w:rsid w:val="00E06E80"/>
    <w:rsid w:val="00E13C12"/>
    <w:rsid w:val="00E1523B"/>
    <w:rsid w:val="00E1645C"/>
    <w:rsid w:val="00E16F5D"/>
    <w:rsid w:val="00E3729D"/>
    <w:rsid w:val="00E45BE1"/>
    <w:rsid w:val="00E71123"/>
    <w:rsid w:val="00E75AE2"/>
    <w:rsid w:val="00E81AC4"/>
    <w:rsid w:val="00EA5866"/>
    <w:rsid w:val="00EC1A1F"/>
    <w:rsid w:val="00EE3BC4"/>
    <w:rsid w:val="00EF1024"/>
    <w:rsid w:val="00EF3F79"/>
    <w:rsid w:val="00F046CD"/>
    <w:rsid w:val="00F057EE"/>
    <w:rsid w:val="00F1244A"/>
    <w:rsid w:val="00F16BA3"/>
    <w:rsid w:val="00F61366"/>
    <w:rsid w:val="00F77F74"/>
    <w:rsid w:val="00F907E1"/>
    <w:rsid w:val="00F97719"/>
    <w:rsid w:val="00FB305E"/>
    <w:rsid w:val="00FE48F8"/>
    <w:rsid w:val="00FE5571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606D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qFormat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qFormat/>
    <w:rPr>
      <w:i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paragraph" w:styleId="ad">
    <w:name w:val="footer"/>
    <w:basedOn w:val="a"/>
    <w:link w:val="ae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qFormat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qFormat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qFormat/>
    <w:rPr>
      <w:sz w:val="18"/>
    </w:rPr>
  </w:style>
  <w:style w:type="character" w:styleId="af4">
    <w:name w:val="footnote reference"/>
    <w:basedOn w:val="a0"/>
    <w:uiPriority w:val="99"/>
    <w:unhideWhenUsed/>
    <w:qFormat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qFormat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qFormat/>
    <w:rPr>
      <w:sz w:val="20"/>
    </w:rPr>
  </w:style>
  <w:style w:type="character" w:styleId="af7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24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qFormat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qFormat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qFormat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qFormat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qFormat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59"/>
    <w:rsid w:val="00FE48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FE4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99"/>
    <w:qFormat/>
    <w:rsid w:val="00A50CC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qFormat/>
    <w:rsid w:val="00A50CC5"/>
    <w:rPr>
      <w:rFonts w:ascii="Times New Roman" w:eastAsia="Times New Roman" w:hAnsi="Times New Roman" w:cs="Times New Roman"/>
      <w:sz w:val="28"/>
      <w:szCs w:val="28"/>
    </w:rPr>
  </w:style>
  <w:style w:type="table" w:customStyle="1" w:styleId="43">
    <w:name w:val="Сетка таблицы4"/>
    <w:basedOn w:val="a1"/>
    <w:next w:val="af0"/>
    <w:uiPriority w:val="59"/>
    <w:qFormat/>
    <w:rsid w:val="002F30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аголовок оглавления1"/>
    <w:uiPriority w:val="39"/>
    <w:unhideWhenUsed/>
    <w:qFormat/>
    <w:rsid w:val="002F3096"/>
  </w:style>
  <w:style w:type="table" w:customStyle="1" w:styleId="53">
    <w:name w:val="Сетка таблицы5"/>
    <w:basedOn w:val="a1"/>
    <w:next w:val="af0"/>
    <w:uiPriority w:val="59"/>
    <w:rsid w:val="001802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C76F-972A-4184-B8BF-32066969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16069</Words>
  <Characters>91594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27</cp:revision>
  <cp:lastPrinted>2024-12-03T07:26:00Z</cp:lastPrinted>
  <dcterms:created xsi:type="dcterms:W3CDTF">2023-09-04T14:53:00Z</dcterms:created>
  <dcterms:modified xsi:type="dcterms:W3CDTF">2024-12-03T08:27:00Z</dcterms:modified>
</cp:coreProperties>
</file>